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6" w:rsidRPr="00DF1DA1" w:rsidRDefault="00512E66" w:rsidP="00512E6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 xml:space="preserve">Callao, 13 de febrero </w:t>
      </w:r>
      <w:r w:rsidRPr="00DF1DA1">
        <w:rPr>
          <w:rFonts w:ascii="Arial Narrow" w:hAnsi="Arial Narrow"/>
        </w:rPr>
        <w:t xml:space="preserve">del </w:t>
      </w:r>
      <w:r w:rsidRPr="00DF1DA1">
        <w:rPr>
          <w:rFonts w:ascii="Arial Narrow" w:hAnsi="Arial Narrow"/>
          <w:lang w:val="es-MX"/>
        </w:rPr>
        <w:t>2017.</w:t>
      </w:r>
    </w:p>
    <w:p w:rsidR="00512E66" w:rsidRPr="00DF1DA1" w:rsidRDefault="00512E66" w:rsidP="00512E66">
      <w:pPr>
        <w:jc w:val="both"/>
        <w:rPr>
          <w:rFonts w:ascii="Arial Narrow" w:hAnsi="Arial Narrow"/>
          <w:lang w:val="es-MX"/>
        </w:rPr>
      </w:pPr>
    </w:p>
    <w:p w:rsidR="00512E66" w:rsidRPr="00DF1DA1" w:rsidRDefault="00512E66" w:rsidP="00512E66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>Señor:</w:t>
      </w:r>
    </w:p>
    <w:p w:rsidR="00512E66" w:rsidRPr="00DF1DA1" w:rsidRDefault="00512E66" w:rsidP="00512E6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512E66" w:rsidRPr="00DF1DA1" w:rsidRDefault="00512E66" w:rsidP="00512E6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>Presente.-</w:t>
      </w:r>
      <w:r w:rsidRPr="00DF1DA1">
        <w:rPr>
          <w:rFonts w:ascii="Arial Narrow" w:hAnsi="Arial Narrow"/>
          <w:lang w:val="es-MX"/>
        </w:rPr>
        <w:tab/>
      </w:r>
    </w:p>
    <w:p w:rsidR="00512E66" w:rsidRPr="00DF1DA1" w:rsidRDefault="00512E66" w:rsidP="00512E66">
      <w:pPr>
        <w:ind w:left="708"/>
        <w:jc w:val="both"/>
        <w:rPr>
          <w:rFonts w:ascii="Arial Narrow" w:hAnsi="Arial Narrow"/>
          <w:lang w:val="es-MX"/>
        </w:rPr>
      </w:pPr>
    </w:p>
    <w:p w:rsidR="00512E66" w:rsidRPr="00DF1DA1" w:rsidRDefault="00512E66" w:rsidP="00512E66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 xml:space="preserve">Con fecha 13 de febrero </w:t>
      </w:r>
      <w:r w:rsidRPr="00DF1DA1">
        <w:rPr>
          <w:rFonts w:ascii="Arial Narrow" w:hAnsi="Arial Narrow"/>
        </w:rPr>
        <w:t xml:space="preserve">del </w:t>
      </w:r>
      <w:r w:rsidRPr="00DF1DA1">
        <w:rPr>
          <w:rFonts w:ascii="Arial Narrow" w:hAnsi="Arial Narrow"/>
          <w:lang w:val="es-MX"/>
        </w:rPr>
        <w:t>2017 se ha expedido la siguiente Resolución:</w:t>
      </w:r>
    </w:p>
    <w:p w:rsidR="00512E66" w:rsidRPr="00DF1DA1" w:rsidRDefault="00512E66" w:rsidP="00512E66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DF1DA1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DF1DA1">
        <w:rPr>
          <w:rFonts w:ascii="Arial Narrow" w:hAnsi="Arial Narrow"/>
          <w:b/>
          <w:u w:val="single"/>
          <w:lang w:val="es-MX"/>
        </w:rPr>
        <w:t>Nº 25</w:t>
      </w:r>
      <w:r w:rsidR="00DF1DA1">
        <w:rPr>
          <w:rFonts w:ascii="Arial Narrow" w:hAnsi="Arial Narrow"/>
          <w:b/>
          <w:u w:val="single"/>
          <w:lang w:val="es-MX"/>
        </w:rPr>
        <w:t>4</w:t>
      </w:r>
      <w:r w:rsidRPr="00DF1DA1">
        <w:rPr>
          <w:rFonts w:ascii="Arial Narrow" w:hAnsi="Arial Narrow"/>
          <w:b/>
          <w:u w:val="single"/>
          <w:lang w:val="es-MX"/>
        </w:rPr>
        <w:t>-2017-CF/FCS</w:t>
      </w:r>
      <w:r w:rsidRPr="00DF1DA1">
        <w:rPr>
          <w:rFonts w:ascii="Arial Narrow" w:hAnsi="Arial Narrow"/>
          <w:b/>
          <w:lang w:val="es-MX"/>
        </w:rPr>
        <w:t xml:space="preserve">.- Callao, febrero 13 del 2017.- EL </w:t>
      </w:r>
      <w:r w:rsidRPr="00DF1DA1">
        <w:rPr>
          <w:rFonts w:ascii="Arial Narrow" w:hAnsi="Arial Narrow"/>
          <w:b/>
          <w:caps/>
          <w:lang w:val="es-MX"/>
        </w:rPr>
        <w:t>consejo de facultad</w:t>
      </w:r>
      <w:r w:rsidRPr="00DF1DA1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E3CFE" w:rsidRPr="00DF1DA1" w:rsidRDefault="000E3CFE" w:rsidP="000E3C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lang w:val="es-MX"/>
        </w:rPr>
      </w:pPr>
    </w:p>
    <w:p w:rsidR="000E3CFE" w:rsidRPr="00DF1DA1" w:rsidRDefault="005F16AE" w:rsidP="000E3CFE">
      <w:pPr>
        <w:pStyle w:val="Sinespaciado"/>
        <w:jc w:val="both"/>
        <w:rPr>
          <w:rFonts w:ascii="Arial Narrow" w:hAnsi="Arial Narrow" w:cs="Arial"/>
        </w:rPr>
      </w:pPr>
      <w:r w:rsidRPr="00DF1DA1">
        <w:rPr>
          <w:rFonts w:ascii="Arial Narrow" w:hAnsi="Arial Narrow" w:cs="Arial"/>
        </w:rPr>
        <w:t xml:space="preserve">Visto el Oficio N° </w:t>
      </w:r>
      <w:r w:rsidR="000E3CFE" w:rsidRPr="00DF1DA1">
        <w:rPr>
          <w:rFonts w:ascii="Arial Narrow" w:hAnsi="Arial Narrow" w:cs="Arial"/>
        </w:rPr>
        <w:t>0</w:t>
      </w:r>
      <w:r w:rsidR="00512E66" w:rsidRPr="00DF1DA1">
        <w:rPr>
          <w:rFonts w:ascii="Arial Narrow" w:hAnsi="Arial Narrow" w:cs="Arial"/>
        </w:rPr>
        <w:t>38</w:t>
      </w:r>
      <w:r w:rsidRPr="00DF1DA1">
        <w:rPr>
          <w:rFonts w:ascii="Arial Narrow" w:hAnsi="Arial Narrow" w:cs="Arial"/>
        </w:rPr>
        <w:t>-</w:t>
      </w:r>
      <w:r w:rsidR="004F3A76" w:rsidRPr="00DF1DA1">
        <w:rPr>
          <w:rFonts w:ascii="Arial Narrow" w:hAnsi="Arial Narrow" w:cs="Arial"/>
        </w:rPr>
        <w:t>201</w:t>
      </w:r>
      <w:r w:rsidR="00512E66" w:rsidRPr="00DF1DA1">
        <w:rPr>
          <w:rFonts w:ascii="Arial Narrow" w:hAnsi="Arial Narrow" w:cs="Arial"/>
        </w:rPr>
        <w:t>7</w:t>
      </w:r>
      <w:r w:rsidR="000E3CFE" w:rsidRPr="00DF1DA1">
        <w:rPr>
          <w:rFonts w:ascii="Arial Narrow" w:hAnsi="Arial Narrow" w:cs="Arial"/>
        </w:rPr>
        <w:t>-</w:t>
      </w:r>
      <w:r w:rsidR="00512E66" w:rsidRPr="00DF1DA1">
        <w:rPr>
          <w:rFonts w:ascii="Arial Narrow" w:hAnsi="Arial Narrow" w:cs="Arial"/>
        </w:rPr>
        <w:t>CUSE</w:t>
      </w:r>
      <w:r w:rsidR="000E3CFE" w:rsidRPr="00DF1DA1">
        <w:rPr>
          <w:rFonts w:ascii="Arial Narrow" w:hAnsi="Arial Narrow" w:cs="Arial"/>
        </w:rPr>
        <w:t>/FCS</w:t>
      </w:r>
      <w:r w:rsidRPr="00DF1DA1">
        <w:rPr>
          <w:rFonts w:ascii="Arial Narrow" w:hAnsi="Arial Narrow" w:cs="Arial"/>
        </w:rPr>
        <w:t xml:space="preserve">, mediante el cual la </w:t>
      </w:r>
      <w:r w:rsidR="00512E66" w:rsidRPr="00DF1DA1">
        <w:rPr>
          <w:rFonts w:ascii="Arial Narrow" w:hAnsi="Arial Narrow" w:cs="Arial"/>
        </w:rPr>
        <w:t xml:space="preserve">Dra. Ana María </w:t>
      </w:r>
      <w:proofErr w:type="spellStart"/>
      <w:r w:rsidR="00512E66" w:rsidRPr="00DF1DA1">
        <w:rPr>
          <w:rFonts w:ascii="Arial Narrow" w:hAnsi="Arial Narrow" w:cs="Arial"/>
        </w:rPr>
        <w:t>Yamunaque</w:t>
      </w:r>
      <w:proofErr w:type="spellEnd"/>
      <w:r w:rsidR="00512E66" w:rsidRPr="00DF1DA1">
        <w:rPr>
          <w:rFonts w:ascii="Arial Narrow" w:hAnsi="Arial Narrow" w:cs="Arial"/>
        </w:rPr>
        <w:t xml:space="preserve"> Morales,</w:t>
      </w:r>
      <w:r w:rsidR="00DD5610" w:rsidRPr="00DF1DA1">
        <w:rPr>
          <w:rFonts w:ascii="Arial Narrow" w:hAnsi="Arial Narrow" w:cs="Arial"/>
        </w:rPr>
        <w:t xml:space="preserve"> </w:t>
      </w:r>
      <w:r w:rsidR="000E3CFE" w:rsidRPr="00DF1DA1">
        <w:rPr>
          <w:rFonts w:ascii="Arial Narrow" w:hAnsi="Arial Narrow" w:cs="Arial"/>
        </w:rPr>
        <w:t>Coordinadora de la Unidad de Segunda Especiali</w:t>
      </w:r>
      <w:r w:rsidR="00512E66" w:rsidRPr="00DF1DA1">
        <w:rPr>
          <w:rFonts w:ascii="Arial Narrow" w:hAnsi="Arial Narrow" w:cs="Arial"/>
        </w:rPr>
        <w:t>zación</w:t>
      </w:r>
      <w:r w:rsidR="000E3CFE" w:rsidRPr="00DF1DA1">
        <w:rPr>
          <w:rFonts w:ascii="Arial Narrow" w:hAnsi="Arial Narrow" w:cs="Arial"/>
        </w:rPr>
        <w:t xml:space="preserve"> de la Facultad de Ciencias de la Salud, remite la propuesta </w:t>
      </w:r>
      <w:r w:rsidR="00512E66" w:rsidRPr="00DF1DA1">
        <w:rPr>
          <w:rFonts w:ascii="Arial Narrow" w:hAnsi="Arial Narrow" w:cs="Arial"/>
        </w:rPr>
        <w:t xml:space="preserve">del </w:t>
      </w:r>
      <w:r w:rsidR="00512E66" w:rsidRPr="00DF1DA1">
        <w:rPr>
          <w:rFonts w:ascii="Arial Narrow" w:hAnsi="Arial Narrow" w:cs="Arial"/>
          <w:b/>
        </w:rPr>
        <w:t xml:space="preserve">Cronograma </w:t>
      </w:r>
      <w:r w:rsidR="00276FD8">
        <w:rPr>
          <w:rFonts w:ascii="Arial Narrow" w:hAnsi="Arial Narrow" w:cs="Arial"/>
          <w:b/>
        </w:rPr>
        <w:t xml:space="preserve">Académico </w:t>
      </w:r>
      <w:r w:rsidR="00512E66" w:rsidRPr="00DF1DA1">
        <w:rPr>
          <w:rFonts w:ascii="Arial Narrow" w:hAnsi="Arial Narrow" w:cs="Arial"/>
          <w:b/>
        </w:rPr>
        <w:t>para la convocatoria del Proceso de Admisión 2017</w:t>
      </w:r>
      <w:r w:rsidR="00512E66" w:rsidRPr="00DF1DA1">
        <w:rPr>
          <w:rFonts w:ascii="Arial Narrow" w:hAnsi="Arial Narrow" w:cs="Arial"/>
        </w:rPr>
        <w:t xml:space="preserve"> de la Unidad de Segunda Especialización Profesional</w:t>
      </w:r>
      <w:r w:rsidR="000E3CFE" w:rsidRPr="00DF1DA1">
        <w:rPr>
          <w:rFonts w:ascii="Arial Narrow" w:hAnsi="Arial Narrow" w:cs="Arial"/>
        </w:rPr>
        <w:t>.</w:t>
      </w:r>
    </w:p>
    <w:p w:rsidR="005F16AE" w:rsidRPr="00DF1DA1" w:rsidRDefault="000170EB" w:rsidP="000170EB">
      <w:pPr>
        <w:pStyle w:val="Sinespaciado"/>
        <w:jc w:val="both"/>
        <w:rPr>
          <w:rFonts w:ascii="Arial Narrow" w:hAnsi="Arial Narrow" w:cs="Arial"/>
          <w:b/>
        </w:rPr>
      </w:pPr>
      <w:r w:rsidRPr="00DF1DA1">
        <w:rPr>
          <w:rFonts w:ascii="Arial Narrow" w:hAnsi="Arial Narrow" w:cs="Arial"/>
          <w:b/>
        </w:rPr>
        <w:t xml:space="preserve"> </w:t>
      </w:r>
    </w:p>
    <w:p w:rsidR="005F16AE" w:rsidRPr="00DF1DA1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</w:rPr>
      </w:pPr>
      <w:r w:rsidRPr="00DF1DA1">
        <w:rPr>
          <w:rFonts w:ascii="Arial Narrow" w:hAnsi="Arial Narrow" w:cs="Arial"/>
          <w:b/>
        </w:rPr>
        <w:t>CONSIDERANDO:</w:t>
      </w:r>
      <w:r w:rsidRPr="00DF1DA1">
        <w:rPr>
          <w:rFonts w:ascii="Arial Narrow" w:hAnsi="Arial Narrow" w:cs="Arial"/>
          <w:b/>
        </w:rPr>
        <w:tab/>
      </w:r>
    </w:p>
    <w:p w:rsidR="00411DB2" w:rsidRPr="00DF1DA1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4"/>
          <w:szCs w:val="24"/>
          <w:lang w:val="es-ES"/>
        </w:rPr>
      </w:pPr>
    </w:p>
    <w:p w:rsidR="00411DB2" w:rsidRPr="00DF1DA1" w:rsidRDefault="00411DB2" w:rsidP="00411DB2">
      <w:pPr>
        <w:pStyle w:val="Textoindependiente23"/>
        <w:ind w:firstLine="0"/>
        <w:rPr>
          <w:rFonts w:ascii="Arial Narrow" w:hAnsi="Arial Narrow" w:cs="Arial"/>
          <w:sz w:val="24"/>
          <w:szCs w:val="24"/>
          <w:lang w:val="es-ES"/>
        </w:rPr>
      </w:pPr>
      <w:r w:rsidRPr="00DF1DA1">
        <w:rPr>
          <w:rFonts w:ascii="Arial Narrow" w:hAnsi="Arial Narrow" w:cs="Arial"/>
          <w:sz w:val="24"/>
          <w:szCs w:val="24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F1DA1">
        <w:rPr>
          <w:rFonts w:ascii="Arial Narrow" w:hAnsi="Arial Narrow" w:cs="Arial"/>
          <w:sz w:val="24"/>
          <w:szCs w:val="24"/>
          <w:lang w:val="es-ES"/>
        </w:rPr>
        <w:t>47</w:t>
      </w:r>
      <w:r w:rsidRPr="00DF1DA1">
        <w:rPr>
          <w:rFonts w:ascii="Arial Narrow" w:hAnsi="Arial Narrow" w:cs="Arial"/>
          <w:sz w:val="24"/>
          <w:szCs w:val="24"/>
          <w:lang w:val="es-ES"/>
        </w:rPr>
        <w:t>º del Estatuto de la Universidad Nacional del Callao</w:t>
      </w:r>
      <w:r w:rsidR="00590218" w:rsidRPr="00DF1DA1">
        <w:rPr>
          <w:rFonts w:ascii="Arial Narrow" w:hAnsi="Arial Narrow" w:cs="Arial"/>
          <w:sz w:val="24"/>
          <w:szCs w:val="24"/>
          <w:lang w:val="es-ES"/>
        </w:rPr>
        <w:t xml:space="preserve"> en concordancia con el Artículo 45.3º de la Ley Universitaria 30220</w:t>
      </w:r>
      <w:r w:rsidRPr="00DF1DA1">
        <w:rPr>
          <w:rFonts w:ascii="Arial Narrow" w:hAnsi="Arial Narrow" w:cs="Arial"/>
          <w:sz w:val="24"/>
          <w:szCs w:val="24"/>
          <w:lang w:val="es-ES"/>
        </w:rPr>
        <w:t>;</w:t>
      </w:r>
    </w:p>
    <w:p w:rsidR="00411DB2" w:rsidRPr="00DF1DA1" w:rsidRDefault="00411DB2" w:rsidP="005F16AE">
      <w:pPr>
        <w:jc w:val="both"/>
        <w:rPr>
          <w:rFonts w:ascii="Arial Narrow" w:hAnsi="Arial Narrow" w:cs="Arial"/>
        </w:rPr>
      </w:pPr>
    </w:p>
    <w:p w:rsidR="00223B11" w:rsidRPr="00DF1DA1" w:rsidRDefault="005F16AE" w:rsidP="00223B11">
      <w:pPr>
        <w:pStyle w:val="Textoindependiente23"/>
        <w:ind w:firstLine="0"/>
        <w:rPr>
          <w:rFonts w:ascii="Arial Narrow" w:hAnsi="Arial Narrow" w:cs="Arial"/>
          <w:sz w:val="24"/>
          <w:szCs w:val="24"/>
          <w:lang w:val="es-ES"/>
        </w:rPr>
      </w:pPr>
      <w:r w:rsidRPr="00DF1DA1">
        <w:rPr>
          <w:rFonts w:ascii="Arial Narrow" w:hAnsi="Arial Narrow" w:cs="Arial"/>
          <w:sz w:val="24"/>
          <w:szCs w:val="24"/>
        </w:rPr>
        <w:t xml:space="preserve">Que, es </w:t>
      </w:r>
      <w:r w:rsidR="00223B11" w:rsidRPr="00DF1DA1">
        <w:rPr>
          <w:rFonts w:ascii="Arial Narrow" w:hAnsi="Arial Narrow" w:cs="Arial"/>
          <w:sz w:val="24"/>
          <w:szCs w:val="24"/>
        </w:rPr>
        <w:t xml:space="preserve">función </w:t>
      </w:r>
      <w:r w:rsidRPr="00DF1DA1">
        <w:rPr>
          <w:rFonts w:ascii="Arial Narrow" w:hAnsi="Arial Narrow" w:cs="Arial"/>
          <w:sz w:val="24"/>
          <w:szCs w:val="24"/>
        </w:rPr>
        <w:t xml:space="preserve">de la </w:t>
      </w:r>
      <w:r w:rsidR="00223B11" w:rsidRPr="00DF1DA1">
        <w:rPr>
          <w:rFonts w:ascii="Arial Narrow" w:hAnsi="Arial Narrow" w:cs="Arial"/>
          <w:sz w:val="24"/>
          <w:szCs w:val="24"/>
          <w:lang w:val="es-ES"/>
        </w:rPr>
        <w:t>Escuela Profesional</w:t>
      </w:r>
      <w:r w:rsidR="00223B11" w:rsidRPr="00DF1DA1">
        <w:rPr>
          <w:rFonts w:ascii="Arial Narrow" w:hAnsi="Arial Narrow" w:cs="Arial"/>
          <w:sz w:val="24"/>
          <w:szCs w:val="24"/>
        </w:rPr>
        <w:t xml:space="preserve"> “Desarrollar programas de Segunda Especiali</w:t>
      </w:r>
      <w:r w:rsidR="00276FD8">
        <w:rPr>
          <w:rFonts w:ascii="Arial Narrow" w:hAnsi="Arial Narrow" w:cs="Arial"/>
          <w:sz w:val="24"/>
          <w:szCs w:val="24"/>
        </w:rPr>
        <w:t>zación</w:t>
      </w:r>
      <w:r w:rsidR="00223B11" w:rsidRPr="00DF1DA1">
        <w:rPr>
          <w:rFonts w:ascii="Arial Narrow" w:hAnsi="Arial Narrow" w:cs="Arial"/>
          <w:sz w:val="24"/>
          <w:szCs w:val="24"/>
        </w:rPr>
        <w:t xml:space="preserve"> Profesional con una duración mínima de un año, que conducen al Título de Segunda Especialidad Profesional, previa aprobación de una tesis o un trabajo </w:t>
      </w:r>
      <w:r w:rsidRPr="00DF1DA1">
        <w:rPr>
          <w:rFonts w:ascii="Arial Narrow" w:hAnsi="Arial Narrow" w:cs="Arial"/>
          <w:sz w:val="24"/>
          <w:szCs w:val="24"/>
        </w:rPr>
        <w:t xml:space="preserve">según el artículo </w:t>
      </w:r>
      <w:r w:rsidR="00223B11" w:rsidRPr="00DF1DA1">
        <w:rPr>
          <w:rFonts w:ascii="Arial Narrow" w:hAnsi="Arial Narrow" w:cs="Arial"/>
          <w:sz w:val="24"/>
          <w:szCs w:val="24"/>
        </w:rPr>
        <w:t xml:space="preserve">48.5 </w:t>
      </w:r>
      <w:r w:rsidRPr="00DF1DA1">
        <w:rPr>
          <w:rFonts w:ascii="Arial Narrow" w:hAnsi="Arial Narrow" w:cs="Arial"/>
          <w:sz w:val="24"/>
          <w:szCs w:val="24"/>
        </w:rPr>
        <w:t xml:space="preserve">º del </w:t>
      </w:r>
      <w:r w:rsidR="00223B11" w:rsidRPr="00DF1DA1">
        <w:rPr>
          <w:rFonts w:ascii="Arial Narrow" w:hAnsi="Arial Narrow" w:cs="Arial"/>
          <w:sz w:val="24"/>
          <w:szCs w:val="24"/>
          <w:lang w:val="es-ES"/>
        </w:rPr>
        <w:t>del Estatuto de la Universidad Nacional del Callao;</w:t>
      </w:r>
    </w:p>
    <w:p w:rsidR="00223B11" w:rsidRPr="00DF1DA1" w:rsidRDefault="00223B11" w:rsidP="005F16AE">
      <w:pPr>
        <w:jc w:val="both"/>
        <w:rPr>
          <w:rFonts w:ascii="Arial Narrow" w:hAnsi="Arial Narrow" w:cs="Arial"/>
        </w:rPr>
      </w:pPr>
    </w:p>
    <w:p w:rsidR="00DF1DA1" w:rsidRPr="00DF1DA1" w:rsidRDefault="00DF1DA1" w:rsidP="005F16AE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>Que de acuerdo al Art. 10 del Reglamento de Estudios de Segunda Especiali</w:t>
      </w:r>
      <w:r w:rsidR="00276FD8">
        <w:rPr>
          <w:rFonts w:ascii="Arial Narrow" w:hAnsi="Arial Narrow"/>
          <w:lang w:val="es-MX"/>
        </w:rPr>
        <w:t>zación</w:t>
      </w:r>
      <w:r w:rsidRPr="00DF1DA1">
        <w:rPr>
          <w:rFonts w:ascii="Arial Narrow" w:hAnsi="Arial Narrow"/>
          <w:lang w:val="es-MX"/>
        </w:rPr>
        <w:t xml:space="preserve"> Profesional “La Convocatoria de los procesos de admisión para estudios de Segunda Especiali</w:t>
      </w:r>
      <w:r w:rsidR="00276FD8">
        <w:rPr>
          <w:rFonts w:ascii="Arial Narrow" w:hAnsi="Arial Narrow"/>
          <w:lang w:val="es-MX"/>
        </w:rPr>
        <w:t>zación</w:t>
      </w:r>
      <w:r w:rsidRPr="00DF1DA1">
        <w:rPr>
          <w:rFonts w:ascii="Arial Narrow" w:hAnsi="Arial Narrow"/>
          <w:lang w:val="es-MX"/>
        </w:rPr>
        <w:t xml:space="preserve"> Profesional lo aprueba el Consejo de Faculta a propuesta del Coordinador (a) General de la Segunda Especialidad Profesional. La inscripción de los postulantes se realiza en la secretaria de la Coordinación de la Segunda Especialidad Profesional”;</w:t>
      </w:r>
    </w:p>
    <w:p w:rsidR="00DF1DA1" w:rsidRPr="00DF1DA1" w:rsidRDefault="00DF1DA1" w:rsidP="005F16AE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 xml:space="preserve"> </w:t>
      </w:r>
    </w:p>
    <w:p w:rsidR="00D72FD5" w:rsidRPr="00DF1DA1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 xml:space="preserve">Que, estando a lo acordado por </w:t>
      </w:r>
      <w:r w:rsidRPr="00DF1DA1">
        <w:rPr>
          <w:rFonts w:ascii="Arial Narrow" w:hAnsi="Arial Narrow"/>
        </w:rPr>
        <w:t xml:space="preserve">Consejo de Facultad de la Facultad de Ciencias de la Salud en su Sesión Ordinaria </w:t>
      </w:r>
      <w:r w:rsidRPr="00DF1DA1">
        <w:rPr>
          <w:rFonts w:ascii="Arial Narrow" w:hAnsi="Arial Narrow"/>
          <w:lang w:val="es-MX"/>
        </w:rPr>
        <w:t xml:space="preserve">del </w:t>
      </w:r>
      <w:r w:rsidR="00512E66" w:rsidRPr="00DF1DA1">
        <w:rPr>
          <w:rFonts w:ascii="Arial Narrow" w:hAnsi="Arial Narrow"/>
          <w:lang w:val="es-MX"/>
        </w:rPr>
        <w:t xml:space="preserve">13 de febrero </w:t>
      </w:r>
      <w:r w:rsidR="00512E66" w:rsidRPr="00DF1DA1">
        <w:rPr>
          <w:rFonts w:ascii="Arial Narrow" w:hAnsi="Arial Narrow"/>
        </w:rPr>
        <w:t xml:space="preserve">del </w:t>
      </w:r>
      <w:r w:rsidR="00512E66" w:rsidRPr="00DF1DA1">
        <w:rPr>
          <w:rFonts w:ascii="Arial Narrow" w:hAnsi="Arial Narrow"/>
          <w:lang w:val="es-MX"/>
        </w:rPr>
        <w:t>2017</w:t>
      </w:r>
      <w:r w:rsidRPr="00DF1DA1">
        <w:rPr>
          <w:rFonts w:ascii="Arial Narrow" w:hAnsi="Arial Narrow"/>
          <w:lang w:val="es-MX"/>
        </w:rPr>
        <w:t>; y en uso de las atribuciones que le confiere el Art. 180º, inciso 180.23 del Estatuto de la Universidad Nacional del Callao;</w:t>
      </w:r>
    </w:p>
    <w:p w:rsidR="005F16AE" w:rsidRPr="00DF1DA1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</w:rPr>
      </w:pPr>
      <w:r w:rsidRPr="00DF1DA1">
        <w:rPr>
          <w:rFonts w:ascii="Arial Narrow" w:hAnsi="Arial Narrow" w:cs="Arial"/>
          <w:b/>
        </w:rPr>
        <w:tab/>
      </w:r>
    </w:p>
    <w:p w:rsidR="005F16AE" w:rsidRPr="00DF1DA1" w:rsidRDefault="005F16AE" w:rsidP="005F16AE">
      <w:pPr>
        <w:jc w:val="both"/>
        <w:rPr>
          <w:rFonts w:ascii="Arial Narrow" w:hAnsi="Arial Narrow" w:cs="Arial"/>
          <w:b/>
        </w:rPr>
      </w:pPr>
      <w:r w:rsidRPr="00DF1DA1">
        <w:rPr>
          <w:rFonts w:ascii="Arial Narrow" w:hAnsi="Arial Narrow" w:cs="Arial"/>
          <w:b/>
        </w:rPr>
        <w:t>RESUELVE:</w:t>
      </w:r>
    </w:p>
    <w:p w:rsidR="007A5699" w:rsidRPr="00DF1DA1" w:rsidRDefault="007A5699" w:rsidP="005F16AE">
      <w:pPr>
        <w:jc w:val="both"/>
        <w:rPr>
          <w:rFonts w:ascii="Arial Narrow" w:hAnsi="Arial Narrow" w:cs="Arial"/>
          <w:b/>
        </w:rPr>
      </w:pPr>
    </w:p>
    <w:p w:rsidR="000E3CFE" w:rsidRPr="00DF1DA1" w:rsidRDefault="00AB6913" w:rsidP="00EA2A82">
      <w:pPr>
        <w:pStyle w:val="Sinespaciado"/>
        <w:numPr>
          <w:ilvl w:val="0"/>
          <w:numId w:val="20"/>
        </w:numPr>
        <w:tabs>
          <w:tab w:val="clear" w:pos="1065"/>
          <w:tab w:val="num" w:pos="284"/>
          <w:tab w:val="left" w:pos="1410"/>
          <w:tab w:val="left" w:pos="2805"/>
        </w:tabs>
        <w:ind w:left="360" w:hanging="426"/>
        <w:jc w:val="both"/>
        <w:rPr>
          <w:rFonts w:ascii="Arial Narrow" w:hAnsi="Arial Narrow" w:cs="Arial"/>
        </w:rPr>
      </w:pPr>
      <w:r w:rsidRPr="00DF1DA1">
        <w:rPr>
          <w:rFonts w:ascii="Arial Narrow" w:hAnsi="Arial Narrow" w:cs="Arial"/>
          <w:b/>
        </w:rPr>
        <w:t xml:space="preserve"> </w:t>
      </w:r>
      <w:r w:rsidR="00590218" w:rsidRPr="00DF1DA1">
        <w:rPr>
          <w:rFonts w:ascii="Arial Narrow" w:hAnsi="Arial Narrow" w:cs="Arial"/>
          <w:b/>
        </w:rPr>
        <w:t xml:space="preserve">APROBAR </w:t>
      </w:r>
      <w:r w:rsidR="00590218" w:rsidRPr="00DF1DA1">
        <w:rPr>
          <w:rFonts w:ascii="Arial Narrow" w:hAnsi="Arial Narrow" w:cs="Arial"/>
        </w:rPr>
        <w:t xml:space="preserve">el </w:t>
      </w:r>
      <w:r w:rsidR="00DF1DA1" w:rsidRPr="00DF1DA1">
        <w:rPr>
          <w:rFonts w:ascii="Arial Narrow" w:hAnsi="Arial Narrow" w:cs="Arial"/>
          <w:b/>
        </w:rPr>
        <w:t xml:space="preserve">Cronograma </w:t>
      </w:r>
      <w:r w:rsidR="00276FD8">
        <w:rPr>
          <w:rFonts w:ascii="Arial Narrow" w:hAnsi="Arial Narrow" w:cs="Arial"/>
          <w:b/>
        </w:rPr>
        <w:t xml:space="preserve">Académico </w:t>
      </w:r>
      <w:r w:rsidR="00DF1DA1" w:rsidRPr="00DF1DA1">
        <w:rPr>
          <w:rFonts w:ascii="Arial Narrow" w:hAnsi="Arial Narrow" w:cs="Arial"/>
          <w:b/>
        </w:rPr>
        <w:t>para la convocatoria del Proceso de Admisión 2017</w:t>
      </w:r>
      <w:r w:rsidR="00DF1DA1" w:rsidRPr="00DF1DA1">
        <w:rPr>
          <w:rFonts w:ascii="Arial Narrow" w:hAnsi="Arial Narrow" w:cs="Arial"/>
        </w:rPr>
        <w:t xml:space="preserve"> de la Unidad de Segunda Especialización Profesional</w:t>
      </w:r>
      <w:r w:rsidR="005F16AE" w:rsidRPr="00DF1DA1">
        <w:rPr>
          <w:rFonts w:ascii="Arial Narrow" w:hAnsi="Arial Narrow" w:cs="Arial"/>
        </w:rPr>
        <w:t>, como sigue :</w:t>
      </w:r>
    </w:p>
    <w:p w:rsidR="007E6687" w:rsidRPr="002D230B" w:rsidRDefault="007E6687" w:rsidP="007E6687">
      <w:pPr>
        <w:pStyle w:val="Prrafodelista"/>
        <w:ind w:left="426" w:right="176"/>
        <w:jc w:val="both"/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3118"/>
      </w:tblGrid>
      <w:tr w:rsidR="007E6687" w:rsidRPr="002D230B" w:rsidTr="00C05A0D">
        <w:tc>
          <w:tcPr>
            <w:tcW w:w="7660" w:type="dxa"/>
            <w:gridSpan w:val="2"/>
            <w:shd w:val="clear" w:color="auto" w:fill="auto"/>
          </w:tcPr>
          <w:p w:rsidR="007E6687" w:rsidRPr="002D230B" w:rsidRDefault="007E6687" w:rsidP="00C05A0D">
            <w:pPr>
              <w:pStyle w:val="Prrafodelista"/>
              <w:ind w:left="426" w:right="1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b/>
                <w:sz w:val="20"/>
                <w:szCs w:val="20"/>
              </w:rPr>
              <w:t>CICLO ACADEMICO 2017-A</w:t>
            </w:r>
          </w:p>
        </w:tc>
      </w:tr>
      <w:tr w:rsidR="007E6687" w:rsidRPr="002D230B" w:rsidTr="00C05A0D">
        <w:tc>
          <w:tcPr>
            <w:tcW w:w="4542" w:type="dxa"/>
            <w:shd w:val="clear" w:color="auto" w:fill="auto"/>
          </w:tcPr>
          <w:p w:rsidR="007E6687" w:rsidRPr="002D230B" w:rsidRDefault="007E6687" w:rsidP="00C05A0D">
            <w:pPr>
              <w:pStyle w:val="Prrafodelista"/>
              <w:ind w:left="426" w:right="1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118" w:type="dxa"/>
            <w:shd w:val="clear" w:color="auto" w:fill="auto"/>
          </w:tcPr>
          <w:p w:rsidR="007E6687" w:rsidRPr="002D230B" w:rsidRDefault="007E6687" w:rsidP="00C05A0D">
            <w:pPr>
              <w:pStyle w:val="Prrafodelista"/>
              <w:ind w:left="426" w:right="1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</w:tr>
      <w:tr w:rsidR="007E6687" w:rsidRPr="002D230B" w:rsidTr="00C05A0D">
        <w:tc>
          <w:tcPr>
            <w:tcW w:w="4542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INSCRIPCIÓN DE POSTULANTES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 xml:space="preserve">Febrero - Marzo 2017 </w:t>
            </w:r>
          </w:p>
        </w:tc>
      </w:tr>
      <w:tr w:rsidR="007E6687" w:rsidRPr="002D230B" w:rsidTr="00C05A0D">
        <w:tc>
          <w:tcPr>
            <w:tcW w:w="4542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EXAMEN DE ADMISIÓN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Del 18/03/2017 al 2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2D230B">
              <w:rPr>
                <w:rFonts w:ascii="Arial Narrow" w:hAnsi="Arial Narrow" w:cs="Arial"/>
                <w:sz w:val="20"/>
                <w:szCs w:val="20"/>
              </w:rPr>
              <w:t>/03/2017</w:t>
            </w:r>
          </w:p>
        </w:tc>
      </w:tr>
      <w:tr w:rsidR="007E6687" w:rsidRPr="002D230B" w:rsidTr="00C05A0D">
        <w:tc>
          <w:tcPr>
            <w:tcW w:w="4542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MATRICULA Y ENTREGA DE CONSTANCIAS DE INGRESO (previo pago según TUPA)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Del 27/03/2017 al 0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2D230B">
              <w:rPr>
                <w:rFonts w:ascii="Arial Narrow" w:hAnsi="Arial Narrow" w:cs="Arial"/>
                <w:sz w:val="20"/>
                <w:szCs w:val="20"/>
              </w:rPr>
              <w:t>/04/2017</w:t>
            </w:r>
          </w:p>
        </w:tc>
      </w:tr>
      <w:tr w:rsidR="007E6687" w:rsidRPr="002D230B" w:rsidTr="00C05A0D">
        <w:tc>
          <w:tcPr>
            <w:tcW w:w="4542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INICIO DE CLASES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03 de abril 2017</w:t>
            </w:r>
          </w:p>
        </w:tc>
      </w:tr>
      <w:tr w:rsidR="007E6687" w:rsidRPr="002D230B" w:rsidTr="00C05A0D">
        <w:tc>
          <w:tcPr>
            <w:tcW w:w="4542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FINALIZACIÓN DEL CILO ACADÉMICO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30 de julio 2017</w:t>
            </w:r>
          </w:p>
        </w:tc>
      </w:tr>
    </w:tbl>
    <w:p w:rsidR="007E6687" w:rsidRDefault="007E6687" w:rsidP="007E6687">
      <w:pPr>
        <w:pStyle w:val="Prrafodelista"/>
        <w:ind w:left="426" w:right="176"/>
        <w:jc w:val="both"/>
        <w:rPr>
          <w:rFonts w:ascii="Arial Narrow" w:hAnsi="Arial Narrow" w:cs="Arial"/>
          <w:sz w:val="20"/>
          <w:szCs w:val="20"/>
        </w:rPr>
      </w:pPr>
    </w:p>
    <w:p w:rsidR="007E6687" w:rsidRDefault="007E6687" w:rsidP="007E6687">
      <w:pPr>
        <w:pStyle w:val="Prrafodelista"/>
        <w:ind w:left="426" w:right="176"/>
        <w:jc w:val="both"/>
        <w:rPr>
          <w:rFonts w:ascii="Arial Narrow" w:hAnsi="Arial Narrow" w:cs="Arial"/>
          <w:sz w:val="20"/>
          <w:szCs w:val="20"/>
        </w:rPr>
      </w:pPr>
    </w:p>
    <w:p w:rsidR="007E6687" w:rsidRDefault="007E6687" w:rsidP="007E6687">
      <w:pPr>
        <w:pStyle w:val="Prrafodelista"/>
        <w:ind w:left="426" w:right="176"/>
        <w:jc w:val="both"/>
        <w:rPr>
          <w:rFonts w:ascii="Arial Narrow" w:hAnsi="Arial Narrow" w:cs="Arial"/>
          <w:sz w:val="20"/>
          <w:szCs w:val="20"/>
        </w:rPr>
      </w:pPr>
    </w:p>
    <w:p w:rsidR="007E6687" w:rsidRPr="002D230B" w:rsidRDefault="007E6687" w:rsidP="007E6687">
      <w:pPr>
        <w:pStyle w:val="Prrafodelista"/>
        <w:ind w:left="426" w:right="176"/>
        <w:jc w:val="both"/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3118"/>
      </w:tblGrid>
      <w:tr w:rsidR="007E6687" w:rsidRPr="002D230B" w:rsidTr="00C05A0D">
        <w:tc>
          <w:tcPr>
            <w:tcW w:w="7518" w:type="dxa"/>
            <w:gridSpan w:val="2"/>
            <w:shd w:val="clear" w:color="auto" w:fill="auto"/>
          </w:tcPr>
          <w:p w:rsidR="007E6687" w:rsidRPr="002D230B" w:rsidRDefault="007E6687" w:rsidP="00C05A0D">
            <w:pPr>
              <w:pStyle w:val="Prrafodelista"/>
              <w:ind w:left="426" w:right="1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b/>
                <w:sz w:val="20"/>
                <w:szCs w:val="20"/>
              </w:rPr>
              <w:t>CICLO ACADEMICO 2017-B</w:t>
            </w:r>
          </w:p>
        </w:tc>
      </w:tr>
      <w:tr w:rsidR="007E6687" w:rsidRPr="002D230B" w:rsidTr="00C05A0D">
        <w:tc>
          <w:tcPr>
            <w:tcW w:w="4400" w:type="dxa"/>
            <w:shd w:val="clear" w:color="auto" w:fill="auto"/>
          </w:tcPr>
          <w:p w:rsidR="007E6687" w:rsidRPr="002D230B" w:rsidRDefault="007E6687" w:rsidP="00C05A0D">
            <w:pPr>
              <w:pStyle w:val="Prrafodelista"/>
              <w:ind w:left="426" w:right="1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118" w:type="dxa"/>
            <w:shd w:val="clear" w:color="auto" w:fill="auto"/>
          </w:tcPr>
          <w:p w:rsidR="007E6687" w:rsidRPr="002D230B" w:rsidRDefault="007E6687" w:rsidP="00C05A0D">
            <w:pPr>
              <w:pStyle w:val="Prrafodelista"/>
              <w:ind w:left="426" w:right="1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</w:tr>
      <w:tr w:rsidR="007E6687" w:rsidRPr="002D230B" w:rsidTr="00C05A0D">
        <w:tc>
          <w:tcPr>
            <w:tcW w:w="4400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INSCRIPCIÓN DE POSTULANTES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Julio - Agosto</w:t>
            </w:r>
          </w:p>
        </w:tc>
      </w:tr>
      <w:tr w:rsidR="007E6687" w:rsidRPr="002D230B" w:rsidTr="00C05A0D">
        <w:tc>
          <w:tcPr>
            <w:tcW w:w="4400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EXAMEN DE ADMISIÓN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Del 05/08/2017 al 1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2D230B">
              <w:rPr>
                <w:rFonts w:ascii="Arial Narrow" w:hAnsi="Arial Narrow" w:cs="Arial"/>
                <w:sz w:val="20"/>
                <w:szCs w:val="20"/>
              </w:rPr>
              <w:t>/08/2017</w:t>
            </w:r>
          </w:p>
        </w:tc>
      </w:tr>
      <w:tr w:rsidR="007E6687" w:rsidRPr="002D230B" w:rsidTr="00C05A0D">
        <w:tc>
          <w:tcPr>
            <w:tcW w:w="4400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MATRICULA Y ENTREGA DE CONSTANCIAS DE INGRESO (previo pago según TUPA)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Del 14/08/2017 al 19/08/2017</w:t>
            </w:r>
          </w:p>
        </w:tc>
      </w:tr>
      <w:tr w:rsidR="007E6687" w:rsidRPr="002D230B" w:rsidTr="00C05A0D">
        <w:tc>
          <w:tcPr>
            <w:tcW w:w="4400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INICIO DE CLASES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2D230B">
              <w:rPr>
                <w:rFonts w:ascii="Arial Narrow" w:hAnsi="Arial Narrow" w:cs="Arial"/>
                <w:sz w:val="20"/>
                <w:szCs w:val="20"/>
              </w:rPr>
              <w:t xml:space="preserve"> de Agosto del 2017</w:t>
            </w:r>
          </w:p>
        </w:tc>
      </w:tr>
      <w:tr w:rsidR="007E6687" w:rsidRPr="002D230B" w:rsidTr="00C05A0D">
        <w:tc>
          <w:tcPr>
            <w:tcW w:w="4400" w:type="dxa"/>
            <w:shd w:val="clear" w:color="auto" w:fill="auto"/>
          </w:tcPr>
          <w:p w:rsidR="007E6687" w:rsidRPr="002D230B" w:rsidRDefault="007E6687" w:rsidP="00C05A0D">
            <w:pPr>
              <w:ind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FINALIZACIÓN DEL CILO ACADÉMICO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87" w:rsidRPr="002D230B" w:rsidRDefault="007E6687" w:rsidP="00C05A0D">
            <w:pPr>
              <w:pStyle w:val="Prrafodelista"/>
              <w:ind w:left="426" w:righ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230B">
              <w:rPr>
                <w:rFonts w:ascii="Arial Narrow" w:hAnsi="Arial Narrow" w:cs="Arial"/>
                <w:sz w:val="20"/>
                <w:szCs w:val="20"/>
              </w:rPr>
              <w:t>17 de diciembre del 2017</w:t>
            </w:r>
          </w:p>
        </w:tc>
      </w:tr>
    </w:tbl>
    <w:p w:rsidR="00512E66" w:rsidRPr="00DF1DA1" w:rsidRDefault="00DF1DA1" w:rsidP="00512E66">
      <w:pPr>
        <w:ind w:firstLine="708"/>
        <w:jc w:val="both"/>
        <w:rPr>
          <w:rFonts w:ascii="Arial Narrow" w:eastAsia="Arial Unicode MS" w:hAnsi="Arial Narrow" w:cs="Arial"/>
          <w:b/>
          <w:lang w:val="es-ES_tradnl"/>
        </w:rPr>
      </w:pPr>
      <w:r>
        <w:rPr>
          <w:rFonts w:ascii="Arial Narrow" w:eastAsia="Arial Unicode MS" w:hAnsi="Arial Narrow" w:cs="Arial"/>
          <w:b/>
          <w:lang w:val="es-ES_tradnl"/>
        </w:rPr>
        <w:t xml:space="preserve">* </w:t>
      </w:r>
      <w:r w:rsidR="00512E66" w:rsidRPr="00DF1DA1">
        <w:rPr>
          <w:rFonts w:ascii="Arial Narrow" w:eastAsia="Arial Unicode MS" w:hAnsi="Arial Narrow" w:cs="Arial"/>
          <w:b/>
          <w:lang w:val="es-ES_tradnl"/>
        </w:rPr>
        <w:t xml:space="preserve">A EXCEPCIÓN DE LOS CONVENIOS ESPECÍFICOS </w:t>
      </w:r>
    </w:p>
    <w:p w:rsidR="000E3CFE" w:rsidRPr="00DF1DA1" w:rsidRDefault="000E3CFE" w:rsidP="000E3CFE">
      <w:pPr>
        <w:pStyle w:val="Sinespaciado"/>
        <w:tabs>
          <w:tab w:val="left" w:pos="1410"/>
          <w:tab w:val="left" w:pos="2805"/>
        </w:tabs>
        <w:jc w:val="both"/>
        <w:rPr>
          <w:rFonts w:ascii="Arial Narrow" w:hAnsi="Arial Narrow" w:cs="Arial"/>
        </w:rPr>
      </w:pPr>
    </w:p>
    <w:p w:rsidR="009C0205" w:rsidRPr="00DF1DA1" w:rsidRDefault="00AE0DF8" w:rsidP="009C0205">
      <w:pPr>
        <w:ind w:left="360" w:hanging="360"/>
        <w:jc w:val="both"/>
        <w:rPr>
          <w:rFonts w:ascii="Arial Narrow" w:hAnsi="Arial Narrow"/>
        </w:rPr>
      </w:pPr>
      <w:r w:rsidRPr="00DF1DA1">
        <w:rPr>
          <w:rFonts w:ascii="Arial Narrow" w:hAnsi="Arial Narrow"/>
          <w:lang w:val="es-MX"/>
        </w:rPr>
        <w:t xml:space="preserve">2° </w:t>
      </w:r>
      <w:r w:rsidRPr="00DF1DA1">
        <w:rPr>
          <w:rFonts w:ascii="Arial Narrow" w:hAnsi="Arial Narrow"/>
          <w:lang w:val="es-MX"/>
        </w:rPr>
        <w:tab/>
      </w:r>
      <w:r w:rsidR="009C0205" w:rsidRPr="00DF1DA1">
        <w:rPr>
          <w:rFonts w:ascii="Arial Narrow" w:hAnsi="Arial Narrow"/>
          <w:color w:val="000000" w:themeColor="text1"/>
          <w:lang w:val="es-ES_tradnl"/>
        </w:rPr>
        <w:t xml:space="preserve">Transcribir la presente Resolución a las </w:t>
      </w:r>
      <w:r w:rsidR="009C0205" w:rsidRPr="00DF1DA1">
        <w:rPr>
          <w:rFonts w:ascii="Arial Narrow" w:hAnsi="Arial Narrow"/>
        </w:rPr>
        <w:t>unidades académicas de la Facultad de Ciencias de la Salud para conocimiento y fines pertinentes.</w:t>
      </w:r>
    </w:p>
    <w:p w:rsidR="00AE0DF8" w:rsidRPr="00DF1DA1" w:rsidRDefault="00AE0DF8" w:rsidP="009C020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 w:cs="Arial"/>
        </w:rPr>
      </w:pPr>
    </w:p>
    <w:p w:rsidR="006B4ECB" w:rsidRPr="00DF1DA1" w:rsidRDefault="006B4ECB" w:rsidP="006B4ECB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>Regístrese, comuníquese y cúmplase.</w:t>
      </w:r>
    </w:p>
    <w:p w:rsidR="006B4ECB" w:rsidRPr="00DF1DA1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F1DA1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B4ECB" w:rsidRPr="00DF1DA1" w:rsidRDefault="006B4ECB" w:rsidP="006B4ECB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>(FDO.): Mg. ANA ELVIRA LÓPEZ Y ROJAS.- Secretaria Académica.- Sello</w:t>
      </w:r>
    </w:p>
    <w:p w:rsidR="006B4ECB" w:rsidRPr="00DF1DA1" w:rsidRDefault="006B4ECB" w:rsidP="006B4ECB">
      <w:pPr>
        <w:jc w:val="both"/>
        <w:rPr>
          <w:rFonts w:ascii="Arial Narrow" w:hAnsi="Arial Narrow"/>
          <w:lang w:val="es-MX"/>
        </w:rPr>
      </w:pPr>
    </w:p>
    <w:p w:rsidR="006B4ECB" w:rsidRPr="00DF1DA1" w:rsidRDefault="006B4ECB" w:rsidP="006B4ECB">
      <w:pPr>
        <w:jc w:val="both"/>
        <w:rPr>
          <w:rFonts w:ascii="Arial Narrow" w:hAnsi="Arial Narrow"/>
          <w:lang w:val="es-MX"/>
        </w:rPr>
      </w:pPr>
      <w:r w:rsidRPr="00DF1DA1">
        <w:rPr>
          <w:rFonts w:ascii="Arial Narrow" w:hAnsi="Arial Narrow"/>
          <w:lang w:val="es-MX"/>
        </w:rPr>
        <w:t>Lo que transcribo a usted para los fines pertinentes.</w:t>
      </w:r>
    </w:p>
    <w:p w:rsidR="006B4ECB" w:rsidRPr="00DF1DA1" w:rsidRDefault="006B4ECB" w:rsidP="006B4ECB">
      <w:pPr>
        <w:jc w:val="both"/>
        <w:rPr>
          <w:rFonts w:ascii="Arial Narrow" w:hAnsi="Arial Narrow"/>
        </w:rPr>
      </w:pPr>
    </w:p>
    <w:p w:rsidR="006B4ECB" w:rsidRDefault="006B4ECB" w:rsidP="006B4ECB">
      <w:pPr>
        <w:jc w:val="both"/>
        <w:rPr>
          <w:rFonts w:ascii="Arial Narrow" w:hAnsi="Arial Narrow"/>
        </w:rPr>
      </w:pPr>
    </w:p>
    <w:p w:rsidR="00DF1DA1" w:rsidRDefault="00DF1DA1" w:rsidP="006B4ECB">
      <w:pPr>
        <w:jc w:val="both"/>
        <w:rPr>
          <w:rFonts w:ascii="Arial Narrow" w:hAnsi="Arial Narrow"/>
        </w:rPr>
      </w:pPr>
    </w:p>
    <w:p w:rsidR="00DF1DA1" w:rsidRDefault="00DF1DA1" w:rsidP="006B4ECB">
      <w:pPr>
        <w:jc w:val="both"/>
        <w:rPr>
          <w:rFonts w:ascii="Arial Narrow" w:hAnsi="Arial Narrow"/>
        </w:rPr>
      </w:pPr>
      <w:bookmarkStart w:id="0" w:name="_GoBack"/>
      <w:bookmarkEnd w:id="0"/>
    </w:p>
    <w:p w:rsidR="00DF1DA1" w:rsidRDefault="00DF1DA1" w:rsidP="006B4ECB">
      <w:pPr>
        <w:jc w:val="both"/>
        <w:rPr>
          <w:rFonts w:ascii="Arial Narrow" w:hAnsi="Arial Narrow"/>
        </w:rPr>
      </w:pPr>
    </w:p>
    <w:p w:rsidR="00DF1DA1" w:rsidRPr="00DF1DA1" w:rsidRDefault="00DF1DA1" w:rsidP="006B4ECB">
      <w:pPr>
        <w:jc w:val="both"/>
        <w:rPr>
          <w:rFonts w:ascii="Arial Narrow" w:hAnsi="Arial Narrow"/>
        </w:rPr>
      </w:pPr>
    </w:p>
    <w:p w:rsidR="006B4ECB" w:rsidRPr="00B21D04" w:rsidRDefault="006B4ECB" w:rsidP="006B4ECB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B4ECB" w:rsidRDefault="006B4ECB" w:rsidP="006B4ECB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E0DF8" w:rsidRPr="00B21D04" w:rsidRDefault="00AE0DF8" w:rsidP="006B4ECB">
      <w:pPr>
        <w:jc w:val="both"/>
        <w:rPr>
          <w:rFonts w:ascii="Arial Narrow" w:hAnsi="Arial Narrow" w:cs="Arial"/>
          <w:sz w:val="18"/>
          <w:szCs w:val="18"/>
        </w:rPr>
      </w:pPr>
    </w:p>
    <w:sectPr w:rsidR="00AE0DF8" w:rsidRPr="00B21D04" w:rsidSect="009C0205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5D" w:rsidRDefault="00C87D5D" w:rsidP="00D025DC">
      <w:r>
        <w:separator/>
      </w:r>
    </w:p>
  </w:endnote>
  <w:endnote w:type="continuationSeparator" w:id="0">
    <w:p w:rsidR="00C87D5D" w:rsidRDefault="00C87D5D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5D" w:rsidRDefault="00C87D5D" w:rsidP="00D025DC">
      <w:r>
        <w:separator/>
      </w:r>
    </w:p>
  </w:footnote>
  <w:footnote w:type="continuationSeparator" w:id="0">
    <w:p w:rsidR="00C87D5D" w:rsidRDefault="00C87D5D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20A0D6" wp14:editId="2EC7252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1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34189"/>
    <w:multiLevelType w:val="hybridMultilevel"/>
    <w:tmpl w:val="9084AE38"/>
    <w:lvl w:ilvl="0" w:tplc="DF844F4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8" w:hanging="360"/>
      </w:pPr>
    </w:lvl>
    <w:lvl w:ilvl="2" w:tplc="280A001B" w:tentative="1">
      <w:start w:val="1"/>
      <w:numFmt w:val="lowerRoman"/>
      <w:lvlText w:val="%3."/>
      <w:lvlJc w:val="right"/>
      <w:pPr>
        <w:ind w:left="2118" w:hanging="180"/>
      </w:pPr>
    </w:lvl>
    <w:lvl w:ilvl="3" w:tplc="280A000F" w:tentative="1">
      <w:start w:val="1"/>
      <w:numFmt w:val="decimal"/>
      <w:lvlText w:val="%4."/>
      <w:lvlJc w:val="left"/>
      <w:pPr>
        <w:ind w:left="2838" w:hanging="360"/>
      </w:pPr>
    </w:lvl>
    <w:lvl w:ilvl="4" w:tplc="280A0019" w:tentative="1">
      <w:start w:val="1"/>
      <w:numFmt w:val="lowerLetter"/>
      <w:lvlText w:val="%5."/>
      <w:lvlJc w:val="left"/>
      <w:pPr>
        <w:ind w:left="3558" w:hanging="360"/>
      </w:pPr>
    </w:lvl>
    <w:lvl w:ilvl="5" w:tplc="280A001B" w:tentative="1">
      <w:start w:val="1"/>
      <w:numFmt w:val="lowerRoman"/>
      <w:lvlText w:val="%6."/>
      <w:lvlJc w:val="right"/>
      <w:pPr>
        <w:ind w:left="4278" w:hanging="180"/>
      </w:pPr>
    </w:lvl>
    <w:lvl w:ilvl="6" w:tplc="280A000F" w:tentative="1">
      <w:start w:val="1"/>
      <w:numFmt w:val="decimal"/>
      <w:lvlText w:val="%7."/>
      <w:lvlJc w:val="left"/>
      <w:pPr>
        <w:ind w:left="4998" w:hanging="360"/>
      </w:pPr>
    </w:lvl>
    <w:lvl w:ilvl="7" w:tplc="280A0019" w:tentative="1">
      <w:start w:val="1"/>
      <w:numFmt w:val="lowerLetter"/>
      <w:lvlText w:val="%8."/>
      <w:lvlJc w:val="left"/>
      <w:pPr>
        <w:ind w:left="5718" w:hanging="360"/>
      </w:pPr>
    </w:lvl>
    <w:lvl w:ilvl="8" w:tplc="2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E2E96"/>
    <w:multiLevelType w:val="hybridMultilevel"/>
    <w:tmpl w:val="437E866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20"/>
  </w:num>
  <w:num w:numId="15">
    <w:abstractNumId w:val="0"/>
  </w:num>
  <w:num w:numId="16">
    <w:abstractNumId w:val="21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8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8C6"/>
    <w:rsid w:val="00011A46"/>
    <w:rsid w:val="000124D0"/>
    <w:rsid w:val="000170EB"/>
    <w:rsid w:val="0002199A"/>
    <w:rsid w:val="000230CA"/>
    <w:rsid w:val="00056256"/>
    <w:rsid w:val="00087381"/>
    <w:rsid w:val="00093776"/>
    <w:rsid w:val="000A1113"/>
    <w:rsid w:val="000A1FDE"/>
    <w:rsid w:val="000A4D5A"/>
    <w:rsid w:val="000E0726"/>
    <w:rsid w:val="000E3CFE"/>
    <w:rsid w:val="000E43AD"/>
    <w:rsid w:val="000F15C9"/>
    <w:rsid w:val="000F4788"/>
    <w:rsid w:val="00117E72"/>
    <w:rsid w:val="00120790"/>
    <w:rsid w:val="00120BEB"/>
    <w:rsid w:val="00137196"/>
    <w:rsid w:val="001458FB"/>
    <w:rsid w:val="0014679E"/>
    <w:rsid w:val="00152BBD"/>
    <w:rsid w:val="0018029C"/>
    <w:rsid w:val="001935D1"/>
    <w:rsid w:val="001B0A48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76FD8"/>
    <w:rsid w:val="00280F78"/>
    <w:rsid w:val="002979DB"/>
    <w:rsid w:val="002A53CF"/>
    <w:rsid w:val="002B0DAB"/>
    <w:rsid w:val="002B72D2"/>
    <w:rsid w:val="002C07F2"/>
    <w:rsid w:val="002C68D7"/>
    <w:rsid w:val="002C70DD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047D"/>
    <w:rsid w:val="003B3FF0"/>
    <w:rsid w:val="003C16CA"/>
    <w:rsid w:val="003D299E"/>
    <w:rsid w:val="003E232C"/>
    <w:rsid w:val="003E7FAE"/>
    <w:rsid w:val="004021ED"/>
    <w:rsid w:val="00410880"/>
    <w:rsid w:val="00410DC9"/>
    <w:rsid w:val="00411DB2"/>
    <w:rsid w:val="00412559"/>
    <w:rsid w:val="004471E3"/>
    <w:rsid w:val="004545F1"/>
    <w:rsid w:val="004644EB"/>
    <w:rsid w:val="004706E1"/>
    <w:rsid w:val="004729E1"/>
    <w:rsid w:val="0047677D"/>
    <w:rsid w:val="00490180"/>
    <w:rsid w:val="004A0F89"/>
    <w:rsid w:val="004B18F3"/>
    <w:rsid w:val="004B3D01"/>
    <w:rsid w:val="004C3BE9"/>
    <w:rsid w:val="004C739F"/>
    <w:rsid w:val="004C768D"/>
    <w:rsid w:val="004D07E8"/>
    <w:rsid w:val="004D543D"/>
    <w:rsid w:val="004F0D50"/>
    <w:rsid w:val="004F3A76"/>
    <w:rsid w:val="00507C69"/>
    <w:rsid w:val="00512E66"/>
    <w:rsid w:val="00536B4D"/>
    <w:rsid w:val="00541736"/>
    <w:rsid w:val="00543F68"/>
    <w:rsid w:val="0058789B"/>
    <w:rsid w:val="00590218"/>
    <w:rsid w:val="005B5ABC"/>
    <w:rsid w:val="005B5B46"/>
    <w:rsid w:val="005C2A90"/>
    <w:rsid w:val="005C2B81"/>
    <w:rsid w:val="005D0DA5"/>
    <w:rsid w:val="005F16AE"/>
    <w:rsid w:val="005F5B3C"/>
    <w:rsid w:val="0060590E"/>
    <w:rsid w:val="0061626B"/>
    <w:rsid w:val="00620852"/>
    <w:rsid w:val="00622F94"/>
    <w:rsid w:val="00647DDB"/>
    <w:rsid w:val="006902EF"/>
    <w:rsid w:val="00695A39"/>
    <w:rsid w:val="006B4ECB"/>
    <w:rsid w:val="006B5610"/>
    <w:rsid w:val="006D48CE"/>
    <w:rsid w:val="006E048A"/>
    <w:rsid w:val="006E0D60"/>
    <w:rsid w:val="00703E4B"/>
    <w:rsid w:val="0072015D"/>
    <w:rsid w:val="00727856"/>
    <w:rsid w:val="007341E9"/>
    <w:rsid w:val="00737E15"/>
    <w:rsid w:val="00741CD8"/>
    <w:rsid w:val="00745FBB"/>
    <w:rsid w:val="00761D4B"/>
    <w:rsid w:val="00767C2E"/>
    <w:rsid w:val="00771B7C"/>
    <w:rsid w:val="00775523"/>
    <w:rsid w:val="0079489A"/>
    <w:rsid w:val="007A5699"/>
    <w:rsid w:val="007A5B50"/>
    <w:rsid w:val="007C7322"/>
    <w:rsid w:val="007C7358"/>
    <w:rsid w:val="007D0C00"/>
    <w:rsid w:val="007D7B43"/>
    <w:rsid w:val="007E6687"/>
    <w:rsid w:val="007F0C03"/>
    <w:rsid w:val="008000E0"/>
    <w:rsid w:val="00841E33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B36A7"/>
    <w:rsid w:val="008B4820"/>
    <w:rsid w:val="008D077F"/>
    <w:rsid w:val="008D47EC"/>
    <w:rsid w:val="008D7FBF"/>
    <w:rsid w:val="008E1ADC"/>
    <w:rsid w:val="00922DC7"/>
    <w:rsid w:val="0093317A"/>
    <w:rsid w:val="0096524F"/>
    <w:rsid w:val="00967D74"/>
    <w:rsid w:val="009865E9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2D4D"/>
    <w:rsid w:val="00A7059C"/>
    <w:rsid w:val="00A84351"/>
    <w:rsid w:val="00A902BF"/>
    <w:rsid w:val="00A92602"/>
    <w:rsid w:val="00A92A32"/>
    <w:rsid w:val="00A93A52"/>
    <w:rsid w:val="00A94919"/>
    <w:rsid w:val="00AB0C8A"/>
    <w:rsid w:val="00AB40FB"/>
    <w:rsid w:val="00AB46E0"/>
    <w:rsid w:val="00AB6913"/>
    <w:rsid w:val="00AC29B0"/>
    <w:rsid w:val="00AC3471"/>
    <w:rsid w:val="00AD06A1"/>
    <w:rsid w:val="00AD7F60"/>
    <w:rsid w:val="00AE06F2"/>
    <w:rsid w:val="00AE0DF8"/>
    <w:rsid w:val="00B3466E"/>
    <w:rsid w:val="00B424D8"/>
    <w:rsid w:val="00B51AF4"/>
    <w:rsid w:val="00B57B96"/>
    <w:rsid w:val="00B83C95"/>
    <w:rsid w:val="00B84A8C"/>
    <w:rsid w:val="00B915A4"/>
    <w:rsid w:val="00BB439A"/>
    <w:rsid w:val="00BB4F37"/>
    <w:rsid w:val="00BE6241"/>
    <w:rsid w:val="00C16BCC"/>
    <w:rsid w:val="00C234DB"/>
    <w:rsid w:val="00C40DA2"/>
    <w:rsid w:val="00C57695"/>
    <w:rsid w:val="00C75BC2"/>
    <w:rsid w:val="00C77AE8"/>
    <w:rsid w:val="00C87D5D"/>
    <w:rsid w:val="00CC4ACB"/>
    <w:rsid w:val="00CE1C59"/>
    <w:rsid w:val="00CF62E6"/>
    <w:rsid w:val="00D025DC"/>
    <w:rsid w:val="00D179B5"/>
    <w:rsid w:val="00D17FD4"/>
    <w:rsid w:val="00D71D97"/>
    <w:rsid w:val="00D72FD5"/>
    <w:rsid w:val="00DB25AB"/>
    <w:rsid w:val="00DD5610"/>
    <w:rsid w:val="00DE170B"/>
    <w:rsid w:val="00DE566F"/>
    <w:rsid w:val="00DF01F5"/>
    <w:rsid w:val="00DF1DA1"/>
    <w:rsid w:val="00DF751E"/>
    <w:rsid w:val="00E0298D"/>
    <w:rsid w:val="00E035AA"/>
    <w:rsid w:val="00E04231"/>
    <w:rsid w:val="00E05DDD"/>
    <w:rsid w:val="00E31D26"/>
    <w:rsid w:val="00E32728"/>
    <w:rsid w:val="00E4735F"/>
    <w:rsid w:val="00E518EF"/>
    <w:rsid w:val="00E525BB"/>
    <w:rsid w:val="00E53254"/>
    <w:rsid w:val="00E57890"/>
    <w:rsid w:val="00E63C3E"/>
    <w:rsid w:val="00E700AB"/>
    <w:rsid w:val="00E75506"/>
    <w:rsid w:val="00E80658"/>
    <w:rsid w:val="00E8749E"/>
    <w:rsid w:val="00E90AD9"/>
    <w:rsid w:val="00E96ED3"/>
    <w:rsid w:val="00EA5C10"/>
    <w:rsid w:val="00EC61CE"/>
    <w:rsid w:val="00F006D5"/>
    <w:rsid w:val="00F169E8"/>
    <w:rsid w:val="00F2141A"/>
    <w:rsid w:val="00F275CB"/>
    <w:rsid w:val="00F458A6"/>
    <w:rsid w:val="00F702AD"/>
    <w:rsid w:val="00F707E9"/>
    <w:rsid w:val="00F74C12"/>
    <w:rsid w:val="00F74E1D"/>
    <w:rsid w:val="00F76ADA"/>
    <w:rsid w:val="00F76C5F"/>
    <w:rsid w:val="00F807F0"/>
    <w:rsid w:val="00F86C9D"/>
    <w:rsid w:val="00FA00C2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6D4C0-F66F-439A-A282-AB6C279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CE5B-51A6-4A16-B269-71303BE0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2017-02-28T16:32:00Z</cp:lastPrinted>
  <dcterms:created xsi:type="dcterms:W3CDTF">2017-02-28T16:32:00Z</dcterms:created>
  <dcterms:modified xsi:type="dcterms:W3CDTF">2017-02-28T16:32:00Z</dcterms:modified>
</cp:coreProperties>
</file>