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151" w:rsidRPr="0076123D" w:rsidRDefault="00567151" w:rsidP="00246A68">
      <w:pPr>
        <w:tabs>
          <w:tab w:val="left" w:pos="6946"/>
        </w:tabs>
        <w:jc w:val="both"/>
        <w:rPr>
          <w:rFonts w:ascii="Arial Narrow" w:hAnsi="Arial Narrow"/>
          <w:sz w:val="22"/>
          <w:szCs w:val="22"/>
          <w:lang w:val="es-MX"/>
        </w:rPr>
      </w:pPr>
    </w:p>
    <w:p w:rsidR="0076123D" w:rsidRPr="0076123D" w:rsidRDefault="0076123D" w:rsidP="0076123D">
      <w:pPr>
        <w:tabs>
          <w:tab w:val="left" w:pos="6946"/>
        </w:tabs>
        <w:jc w:val="both"/>
        <w:rPr>
          <w:rFonts w:ascii="Arial Narrow" w:hAnsi="Arial Narrow"/>
          <w:sz w:val="22"/>
          <w:szCs w:val="22"/>
          <w:lang w:val="es-MX"/>
        </w:rPr>
      </w:pPr>
      <w:r w:rsidRPr="0076123D">
        <w:rPr>
          <w:rFonts w:ascii="Arial Narrow" w:hAnsi="Arial Narrow"/>
          <w:sz w:val="22"/>
          <w:szCs w:val="22"/>
          <w:lang w:val="es-MX"/>
        </w:rPr>
        <w:t xml:space="preserve">Callao, 25 de abril </w:t>
      </w:r>
      <w:r w:rsidRPr="0076123D">
        <w:rPr>
          <w:rFonts w:ascii="Arial Narrow" w:hAnsi="Arial Narrow"/>
          <w:sz w:val="22"/>
          <w:szCs w:val="22"/>
        </w:rPr>
        <w:t xml:space="preserve">del </w:t>
      </w:r>
      <w:r w:rsidRPr="0076123D">
        <w:rPr>
          <w:rFonts w:ascii="Arial Narrow" w:hAnsi="Arial Narrow"/>
          <w:sz w:val="22"/>
          <w:szCs w:val="22"/>
          <w:lang w:val="es-MX"/>
        </w:rPr>
        <w:t>2017.</w:t>
      </w:r>
    </w:p>
    <w:p w:rsidR="0076123D" w:rsidRPr="0076123D" w:rsidRDefault="0076123D" w:rsidP="0076123D">
      <w:pPr>
        <w:jc w:val="both"/>
        <w:rPr>
          <w:rFonts w:ascii="Arial Narrow" w:hAnsi="Arial Narrow"/>
          <w:sz w:val="22"/>
          <w:szCs w:val="22"/>
          <w:lang w:val="es-MX"/>
        </w:rPr>
      </w:pPr>
    </w:p>
    <w:p w:rsidR="0076123D" w:rsidRPr="0076123D" w:rsidRDefault="0076123D" w:rsidP="0076123D">
      <w:pPr>
        <w:jc w:val="both"/>
        <w:rPr>
          <w:rFonts w:ascii="Arial Narrow" w:hAnsi="Arial Narrow"/>
          <w:sz w:val="22"/>
          <w:szCs w:val="22"/>
          <w:lang w:val="es-MX"/>
        </w:rPr>
      </w:pPr>
      <w:r w:rsidRPr="0076123D">
        <w:rPr>
          <w:rFonts w:ascii="Arial Narrow" w:hAnsi="Arial Narrow"/>
          <w:sz w:val="22"/>
          <w:szCs w:val="22"/>
          <w:lang w:val="es-MX"/>
        </w:rPr>
        <w:t>Señor:</w:t>
      </w:r>
    </w:p>
    <w:p w:rsidR="0076123D" w:rsidRPr="0076123D" w:rsidRDefault="0076123D" w:rsidP="0076123D">
      <w:pPr>
        <w:tabs>
          <w:tab w:val="left" w:pos="6792"/>
        </w:tabs>
        <w:jc w:val="both"/>
        <w:rPr>
          <w:rFonts w:ascii="Arial Narrow" w:hAnsi="Arial Narrow"/>
          <w:sz w:val="22"/>
          <w:szCs w:val="22"/>
          <w:lang w:val="es-MX"/>
        </w:rPr>
      </w:pPr>
    </w:p>
    <w:p w:rsidR="0076123D" w:rsidRPr="0076123D" w:rsidRDefault="0076123D" w:rsidP="0076123D">
      <w:pPr>
        <w:tabs>
          <w:tab w:val="left" w:pos="6792"/>
        </w:tabs>
        <w:jc w:val="both"/>
        <w:rPr>
          <w:rFonts w:ascii="Arial Narrow" w:hAnsi="Arial Narrow"/>
          <w:sz w:val="22"/>
          <w:szCs w:val="22"/>
          <w:lang w:val="es-MX"/>
        </w:rPr>
      </w:pPr>
      <w:r w:rsidRPr="0076123D">
        <w:rPr>
          <w:rFonts w:ascii="Arial Narrow" w:hAnsi="Arial Narrow"/>
          <w:sz w:val="22"/>
          <w:szCs w:val="22"/>
          <w:lang w:val="es-MX"/>
        </w:rPr>
        <w:t>Presente.-</w:t>
      </w:r>
      <w:r w:rsidRPr="0076123D">
        <w:rPr>
          <w:rFonts w:ascii="Arial Narrow" w:hAnsi="Arial Narrow"/>
          <w:sz w:val="22"/>
          <w:szCs w:val="22"/>
          <w:lang w:val="es-MX"/>
        </w:rPr>
        <w:tab/>
      </w:r>
    </w:p>
    <w:p w:rsidR="0076123D" w:rsidRPr="0076123D" w:rsidRDefault="0076123D" w:rsidP="0076123D">
      <w:pPr>
        <w:ind w:left="708"/>
        <w:jc w:val="both"/>
        <w:rPr>
          <w:rFonts w:ascii="Arial Narrow" w:hAnsi="Arial Narrow"/>
          <w:sz w:val="22"/>
          <w:szCs w:val="22"/>
          <w:lang w:val="es-MX"/>
        </w:rPr>
      </w:pPr>
    </w:p>
    <w:p w:rsidR="0076123D" w:rsidRPr="0076123D" w:rsidRDefault="0076123D" w:rsidP="0076123D">
      <w:pPr>
        <w:jc w:val="both"/>
        <w:rPr>
          <w:rFonts w:ascii="Arial Narrow" w:hAnsi="Arial Narrow"/>
          <w:sz w:val="22"/>
          <w:szCs w:val="22"/>
          <w:lang w:val="es-MX"/>
        </w:rPr>
      </w:pPr>
      <w:r w:rsidRPr="0076123D">
        <w:rPr>
          <w:rFonts w:ascii="Arial Narrow" w:hAnsi="Arial Narrow"/>
          <w:sz w:val="22"/>
          <w:szCs w:val="22"/>
          <w:lang w:val="es-MX"/>
        </w:rPr>
        <w:t xml:space="preserve">Con fecha 25 de abril </w:t>
      </w:r>
      <w:r w:rsidRPr="0076123D">
        <w:rPr>
          <w:rFonts w:ascii="Arial Narrow" w:hAnsi="Arial Narrow"/>
          <w:sz w:val="22"/>
          <w:szCs w:val="22"/>
        </w:rPr>
        <w:t xml:space="preserve">del </w:t>
      </w:r>
      <w:r w:rsidRPr="0076123D">
        <w:rPr>
          <w:rFonts w:ascii="Arial Narrow" w:hAnsi="Arial Narrow"/>
          <w:sz w:val="22"/>
          <w:szCs w:val="22"/>
          <w:lang w:val="es-MX"/>
        </w:rPr>
        <w:t>2017 se ha expedido la siguiente Resolución:</w:t>
      </w:r>
    </w:p>
    <w:p w:rsidR="0076123D" w:rsidRPr="0076123D" w:rsidRDefault="0076123D" w:rsidP="0076123D">
      <w:pPr>
        <w:jc w:val="both"/>
        <w:rPr>
          <w:rFonts w:ascii="Arial Narrow" w:hAnsi="Arial Narrow"/>
          <w:sz w:val="22"/>
          <w:szCs w:val="22"/>
          <w:lang w:val="es-MX"/>
        </w:rPr>
      </w:pPr>
      <w:r w:rsidRPr="0076123D">
        <w:rPr>
          <w:rFonts w:ascii="Arial Narrow" w:hAnsi="Arial Narrow"/>
          <w:b/>
          <w:sz w:val="22"/>
          <w:szCs w:val="22"/>
          <w:u w:val="single"/>
          <w:lang w:val="es-MX"/>
        </w:rPr>
        <w:t xml:space="preserve">RESOLUCIÓN DE </w:t>
      </w:r>
      <w:r w:rsidRPr="0076123D">
        <w:rPr>
          <w:rFonts w:ascii="Arial Narrow" w:hAnsi="Arial Narrow"/>
          <w:b/>
          <w:caps/>
          <w:sz w:val="22"/>
          <w:szCs w:val="22"/>
          <w:u w:val="single"/>
          <w:lang w:val="es-MX"/>
        </w:rPr>
        <w:t xml:space="preserve">consejo de facultad </w:t>
      </w:r>
      <w:r w:rsidRPr="0076123D">
        <w:rPr>
          <w:rFonts w:ascii="Arial Narrow" w:hAnsi="Arial Narrow"/>
          <w:b/>
          <w:sz w:val="22"/>
          <w:szCs w:val="22"/>
          <w:u w:val="single"/>
          <w:lang w:val="es-MX"/>
        </w:rPr>
        <w:t>Nº 55</w:t>
      </w:r>
      <w:r>
        <w:rPr>
          <w:rFonts w:ascii="Arial Narrow" w:hAnsi="Arial Narrow"/>
          <w:b/>
          <w:sz w:val="22"/>
          <w:szCs w:val="22"/>
          <w:u w:val="single"/>
          <w:lang w:val="es-MX"/>
        </w:rPr>
        <w:t>1</w:t>
      </w:r>
      <w:r w:rsidRPr="0076123D">
        <w:rPr>
          <w:rFonts w:ascii="Arial Narrow" w:hAnsi="Arial Narrow"/>
          <w:b/>
          <w:sz w:val="22"/>
          <w:szCs w:val="22"/>
          <w:u w:val="single"/>
          <w:lang w:val="es-MX"/>
        </w:rPr>
        <w:t>-2017-CF/FCS</w:t>
      </w:r>
      <w:r w:rsidRPr="0076123D">
        <w:rPr>
          <w:rFonts w:ascii="Arial Narrow" w:hAnsi="Arial Narrow"/>
          <w:b/>
          <w:sz w:val="22"/>
          <w:szCs w:val="22"/>
          <w:lang w:val="es-MX"/>
        </w:rPr>
        <w:t xml:space="preserve">.- Callao, abril 25 del 2017.- EL </w:t>
      </w:r>
      <w:r w:rsidRPr="0076123D">
        <w:rPr>
          <w:rFonts w:ascii="Arial Narrow" w:hAnsi="Arial Narrow"/>
          <w:b/>
          <w:caps/>
          <w:sz w:val="22"/>
          <w:szCs w:val="22"/>
          <w:lang w:val="es-MX"/>
        </w:rPr>
        <w:t>consejo de facultad</w:t>
      </w:r>
      <w:r w:rsidRPr="0076123D">
        <w:rPr>
          <w:rFonts w:ascii="Arial Narrow" w:hAnsi="Arial Narrow"/>
          <w:b/>
          <w:sz w:val="22"/>
          <w:szCs w:val="22"/>
          <w:lang w:val="es-MX"/>
        </w:rPr>
        <w:t xml:space="preserve"> DE LA FACULTAD DE CIENCIAS DE LA SALUD DE LA UNIVERSIDAD NACIONAL DEL CALLAO.-                                             </w:t>
      </w:r>
    </w:p>
    <w:p w:rsidR="007C55C8" w:rsidRPr="0076123D" w:rsidRDefault="007C55C8" w:rsidP="007C55C8">
      <w:pPr>
        <w:ind w:firstLine="708"/>
        <w:jc w:val="both"/>
        <w:rPr>
          <w:rFonts w:ascii="Arial Narrow" w:hAnsi="Arial Narrow"/>
          <w:sz w:val="22"/>
          <w:szCs w:val="22"/>
          <w:lang w:val="es-MX"/>
        </w:rPr>
      </w:pPr>
    </w:p>
    <w:p w:rsidR="00205A5A" w:rsidRPr="00237BF3" w:rsidRDefault="00205A5A" w:rsidP="00205A5A">
      <w:pPr>
        <w:tabs>
          <w:tab w:val="left" w:pos="709"/>
        </w:tabs>
        <w:jc w:val="both"/>
        <w:rPr>
          <w:rFonts w:ascii="Arial Narrow" w:hAnsi="Arial Narrow"/>
          <w:sz w:val="22"/>
          <w:szCs w:val="22"/>
          <w:lang w:val="es-MX"/>
        </w:rPr>
      </w:pPr>
      <w:r w:rsidRPr="00873C97">
        <w:rPr>
          <w:rFonts w:ascii="Arial Narrow" w:hAnsi="Arial Narrow"/>
          <w:sz w:val="22"/>
          <w:szCs w:val="22"/>
        </w:rPr>
        <w:t xml:space="preserve">Visto </w:t>
      </w:r>
      <w:r w:rsidR="00026CBA">
        <w:rPr>
          <w:rFonts w:ascii="Arial Narrow" w:hAnsi="Arial Narrow"/>
          <w:sz w:val="22"/>
          <w:szCs w:val="22"/>
        </w:rPr>
        <w:t>e</w:t>
      </w:r>
      <w:r w:rsidRPr="00873C97">
        <w:rPr>
          <w:rFonts w:ascii="Arial Narrow" w:hAnsi="Arial Narrow"/>
          <w:sz w:val="22"/>
          <w:szCs w:val="22"/>
        </w:rPr>
        <w:t>l Oficio N°</w:t>
      </w:r>
      <w:r w:rsidR="00015977">
        <w:rPr>
          <w:rFonts w:ascii="Arial Narrow" w:hAnsi="Arial Narrow"/>
          <w:sz w:val="22"/>
          <w:szCs w:val="22"/>
        </w:rPr>
        <w:t xml:space="preserve"> </w:t>
      </w:r>
      <w:r w:rsidR="00567151">
        <w:rPr>
          <w:rFonts w:ascii="Arial Narrow" w:hAnsi="Arial Narrow"/>
          <w:sz w:val="22"/>
          <w:szCs w:val="22"/>
        </w:rPr>
        <w:t>1</w:t>
      </w:r>
      <w:r w:rsidR="0076123D">
        <w:rPr>
          <w:rFonts w:ascii="Arial Narrow" w:hAnsi="Arial Narrow"/>
          <w:sz w:val="22"/>
          <w:szCs w:val="22"/>
        </w:rPr>
        <w:t>29</w:t>
      </w:r>
      <w:r w:rsidRPr="00873C97">
        <w:rPr>
          <w:rFonts w:ascii="Arial Narrow" w:hAnsi="Arial Narrow"/>
          <w:sz w:val="22"/>
          <w:szCs w:val="22"/>
        </w:rPr>
        <w:t>-201</w:t>
      </w:r>
      <w:r w:rsidR="00567151">
        <w:rPr>
          <w:rFonts w:ascii="Arial Narrow" w:hAnsi="Arial Narrow"/>
          <w:sz w:val="22"/>
          <w:szCs w:val="22"/>
        </w:rPr>
        <w:t>7</w:t>
      </w:r>
      <w:r w:rsidR="00054660">
        <w:rPr>
          <w:rFonts w:ascii="Arial Narrow" w:hAnsi="Arial Narrow"/>
          <w:sz w:val="22"/>
          <w:szCs w:val="22"/>
        </w:rPr>
        <w:t>-</w:t>
      </w:r>
      <w:r w:rsidR="00567151">
        <w:rPr>
          <w:rFonts w:ascii="Arial Narrow" w:hAnsi="Arial Narrow"/>
          <w:sz w:val="22"/>
          <w:szCs w:val="22"/>
        </w:rPr>
        <w:t>ESPEC</w:t>
      </w:r>
      <w:r w:rsidR="00873C97" w:rsidRPr="00873C97">
        <w:rPr>
          <w:rFonts w:ascii="Arial Narrow" w:hAnsi="Arial Narrow"/>
          <w:sz w:val="22"/>
          <w:szCs w:val="22"/>
        </w:rPr>
        <w:t>/</w:t>
      </w:r>
      <w:r w:rsidR="00054660">
        <w:rPr>
          <w:rFonts w:ascii="Arial Narrow" w:hAnsi="Arial Narrow"/>
          <w:sz w:val="22"/>
          <w:szCs w:val="22"/>
        </w:rPr>
        <w:t>FCS</w:t>
      </w:r>
      <w:r w:rsidR="00026CBA">
        <w:rPr>
          <w:rFonts w:ascii="Arial Narrow" w:hAnsi="Arial Narrow"/>
          <w:sz w:val="22"/>
          <w:szCs w:val="22"/>
        </w:rPr>
        <w:t xml:space="preserve"> de fecha </w:t>
      </w:r>
      <w:r w:rsidR="0076123D">
        <w:rPr>
          <w:rFonts w:ascii="Arial Narrow" w:hAnsi="Arial Narrow"/>
          <w:sz w:val="22"/>
          <w:szCs w:val="22"/>
        </w:rPr>
        <w:t>24</w:t>
      </w:r>
      <w:r w:rsidR="00026CBA">
        <w:rPr>
          <w:rFonts w:ascii="Arial Narrow" w:hAnsi="Arial Narrow"/>
          <w:sz w:val="22"/>
          <w:szCs w:val="22"/>
        </w:rPr>
        <w:t xml:space="preserve"> de </w:t>
      </w:r>
      <w:r w:rsidR="0076123D">
        <w:rPr>
          <w:rFonts w:ascii="Arial Narrow" w:hAnsi="Arial Narrow"/>
          <w:sz w:val="22"/>
          <w:szCs w:val="22"/>
        </w:rPr>
        <w:t>abril</w:t>
      </w:r>
      <w:r w:rsidR="00026CBA">
        <w:rPr>
          <w:rFonts w:ascii="Arial Narrow" w:hAnsi="Arial Narrow"/>
          <w:sz w:val="22"/>
          <w:szCs w:val="22"/>
        </w:rPr>
        <w:t xml:space="preserve"> del 201</w:t>
      </w:r>
      <w:r w:rsidR="00567151">
        <w:rPr>
          <w:rFonts w:ascii="Arial Narrow" w:hAnsi="Arial Narrow"/>
          <w:sz w:val="22"/>
          <w:szCs w:val="22"/>
        </w:rPr>
        <w:t>7</w:t>
      </w:r>
      <w:r w:rsidRPr="00873C97">
        <w:rPr>
          <w:rFonts w:ascii="Arial Narrow" w:hAnsi="Arial Narrow"/>
          <w:sz w:val="22"/>
          <w:szCs w:val="22"/>
        </w:rPr>
        <w:t xml:space="preserve">, mediante el cual la Dra. Ana María </w:t>
      </w:r>
      <w:r w:rsidR="00054660" w:rsidRPr="00873C97">
        <w:rPr>
          <w:rFonts w:ascii="Arial Narrow" w:hAnsi="Arial Narrow"/>
          <w:sz w:val="22"/>
          <w:szCs w:val="22"/>
        </w:rPr>
        <w:t>Yamunaqué</w:t>
      </w:r>
      <w:r w:rsidRPr="00873C97">
        <w:rPr>
          <w:rFonts w:ascii="Arial Narrow" w:hAnsi="Arial Narrow"/>
          <w:sz w:val="22"/>
          <w:szCs w:val="22"/>
        </w:rPr>
        <w:t xml:space="preserve"> Morales, </w:t>
      </w:r>
      <w:r w:rsidR="00054660">
        <w:rPr>
          <w:rFonts w:ascii="Arial Narrow" w:hAnsi="Arial Narrow"/>
          <w:sz w:val="22"/>
          <w:szCs w:val="22"/>
        </w:rPr>
        <w:t>Coordinadora</w:t>
      </w:r>
      <w:r w:rsidRPr="00873C97">
        <w:rPr>
          <w:rFonts w:ascii="Arial Narrow" w:hAnsi="Arial Narrow"/>
          <w:sz w:val="22"/>
          <w:szCs w:val="22"/>
        </w:rPr>
        <w:t xml:space="preserve"> de </w:t>
      </w:r>
      <w:r w:rsidR="00054660">
        <w:rPr>
          <w:rFonts w:ascii="Arial Narrow" w:hAnsi="Arial Narrow"/>
          <w:sz w:val="22"/>
          <w:szCs w:val="22"/>
        </w:rPr>
        <w:t xml:space="preserve">la Unidad de Segunda Especialidad </w:t>
      </w:r>
      <w:r w:rsidR="00286621">
        <w:rPr>
          <w:rFonts w:ascii="Arial Narrow" w:hAnsi="Arial Narrow"/>
          <w:sz w:val="22"/>
          <w:szCs w:val="22"/>
        </w:rPr>
        <w:t xml:space="preserve">de la Escuela Profesional de Enfermería </w:t>
      </w:r>
      <w:r w:rsidRPr="00237BF3">
        <w:rPr>
          <w:rFonts w:ascii="Arial Narrow" w:hAnsi="Arial Narrow"/>
          <w:sz w:val="22"/>
          <w:szCs w:val="22"/>
        </w:rPr>
        <w:t xml:space="preserve">de la Facultad de Ciencias de la Salud, remite </w:t>
      </w:r>
      <w:r w:rsidRPr="00237BF3">
        <w:rPr>
          <w:rFonts w:ascii="Arial Narrow" w:hAnsi="Arial Narrow"/>
          <w:sz w:val="22"/>
          <w:szCs w:val="22"/>
          <w:lang w:val="es-MX"/>
        </w:rPr>
        <w:t>la</w:t>
      </w:r>
      <w:r w:rsidR="00015977">
        <w:rPr>
          <w:rFonts w:ascii="Arial Narrow" w:hAnsi="Arial Narrow"/>
          <w:sz w:val="22"/>
          <w:szCs w:val="22"/>
          <w:lang w:val="es-MX"/>
        </w:rPr>
        <w:t xml:space="preserve"> </w:t>
      </w:r>
      <w:r w:rsidR="0076123D" w:rsidRPr="00237BF3">
        <w:rPr>
          <w:rFonts w:ascii="Arial Narrow" w:hAnsi="Arial Narrow"/>
          <w:b/>
          <w:sz w:val="22"/>
          <w:szCs w:val="22"/>
          <w:lang w:val="es-MX"/>
        </w:rPr>
        <w:t>Programaci</w:t>
      </w:r>
      <w:r w:rsidR="0076123D">
        <w:rPr>
          <w:rFonts w:ascii="Arial Narrow" w:hAnsi="Arial Narrow"/>
          <w:b/>
          <w:sz w:val="22"/>
          <w:szCs w:val="22"/>
          <w:lang w:val="es-MX"/>
        </w:rPr>
        <w:t>ón</w:t>
      </w:r>
      <w:r w:rsidR="00015977">
        <w:rPr>
          <w:rFonts w:ascii="Arial Narrow" w:hAnsi="Arial Narrow"/>
          <w:b/>
          <w:sz w:val="22"/>
          <w:szCs w:val="22"/>
          <w:lang w:val="es-MX"/>
        </w:rPr>
        <w:t xml:space="preserve"> </w:t>
      </w:r>
      <w:r w:rsidRPr="00237BF3">
        <w:rPr>
          <w:rFonts w:ascii="Arial Narrow" w:hAnsi="Arial Narrow"/>
          <w:b/>
          <w:sz w:val="22"/>
          <w:szCs w:val="22"/>
          <w:lang w:val="es-MX"/>
        </w:rPr>
        <w:t xml:space="preserve">Académica </w:t>
      </w:r>
      <w:r w:rsidR="00E141F7">
        <w:rPr>
          <w:rFonts w:ascii="Arial Narrow" w:hAnsi="Arial Narrow"/>
          <w:b/>
          <w:sz w:val="22"/>
          <w:szCs w:val="22"/>
          <w:lang w:val="es-MX"/>
        </w:rPr>
        <w:t>de las Especialidades</w:t>
      </w:r>
      <w:r w:rsidR="0076123D" w:rsidRPr="0076123D">
        <w:rPr>
          <w:rFonts w:ascii="Arial Narrow" w:hAnsi="Arial Narrow"/>
          <w:sz w:val="22"/>
          <w:szCs w:val="22"/>
          <w:lang w:val="es-MX"/>
        </w:rPr>
        <w:t>,</w:t>
      </w:r>
      <w:r w:rsidR="00054660">
        <w:rPr>
          <w:rFonts w:ascii="Arial Narrow" w:hAnsi="Arial Narrow"/>
          <w:b/>
          <w:sz w:val="22"/>
          <w:szCs w:val="22"/>
          <w:lang w:val="es-MX"/>
        </w:rPr>
        <w:t xml:space="preserve"> </w:t>
      </w:r>
      <w:r w:rsidRPr="00237BF3">
        <w:rPr>
          <w:rFonts w:ascii="Arial Narrow" w:hAnsi="Arial Narrow"/>
          <w:sz w:val="22"/>
          <w:szCs w:val="22"/>
          <w:lang w:val="es-MX"/>
        </w:rPr>
        <w:t>correspondiente al Semestre Académico 201</w:t>
      </w:r>
      <w:r w:rsidR="00567151">
        <w:rPr>
          <w:rFonts w:ascii="Arial Narrow" w:hAnsi="Arial Narrow"/>
          <w:sz w:val="22"/>
          <w:szCs w:val="22"/>
          <w:lang w:val="es-MX"/>
        </w:rPr>
        <w:t>7</w:t>
      </w:r>
      <w:r w:rsidRPr="00237BF3">
        <w:rPr>
          <w:rFonts w:ascii="Arial Narrow" w:hAnsi="Arial Narrow"/>
          <w:sz w:val="22"/>
          <w:szCs w:val="22"/>
          <w:lang w:val="es-MX"/>
        </w:rPr>
        <w:t>-</w:t>
      </w:r>
      <w:r w:rsidR="00567151">
        <w:rPr>
          <w:rFonts w:ascii="Arial Narrow" w:hAnsi="Arial Narrow"/>
          <w:sz w:val="22"/>
          <w:szCs w:val="22"/>
          <w:lang w:val="es-MX"/>
        </w:rPr>
        <w:t>A</w:t>
      </w:r>
      <w:r w:rsidRPr="00237BF3">
        <w:rPr>
          <w:rFonts w:ascii="Arial Narrow" w:hAnsi="Arial Narrow"/>
          <w:sz w:val="22"/>
          <w:szCs w:val="22"/>
          <w:lang w:val="es-MX"/>
        </w:rPr>
        <w:t>.</w:t>
      </w:r>
    </w:p>
    <w:p w:rsidR="00205A5A" w:rsidRPr="00237BF3" w:rsidRDefault="00205A5A" w:rsidP="00205A5A">
      <w:pPr>
        <w:tabs>
          <w:tab w:val="left" w:pos="709"/>
        </w:tabs>
        <w:jc w:val="both"/>
        <w:rPr>
          <w:rFonts w:ascii="Arial Narrow" w:hAnsi="Arial Narrow"/>
          <w:sz w:val="22"/>
          <w:szCs w:val="22"/>
          <w:lang w:val="es-MX"/>
        </w:rPr>
      </w:pPr>
    </w:p>
    <w:p w:rsidR="00205A5A" w:rsidRPr="00237BF3" w:rsidRDefault="00205A5A" w:rsidP="00205A5A">
      <w:pPr>
        <w:tabs>
          <w:tab w:val="left" w:pos="709"/>
        </w:tabs>
        <w:jc w:val="both"/>
        <w:rPr>
          <w:rFonts w:ascii="Arial Narrow" w:hAnsi="Arial Narrow"/>
          <w:b/>
          <w:sz w:val="22"/>
          <w:szCs w:val="22"/>
        </w:rPr>
      </w:pPr>
      <w:r w:rsidRPr="00237BF3">
        <w:rPr>
          <w:rFonts w:ascii="Arial Narrow" w:hAnsi="Arial Narrow"/>
          <w:b/>
          <w:sz w:val="22"/>
          <w:szCs w:val="22"/>
        </w:rPr>
        <w:t>CONSIDERANDO</w:t>
      </w:r>
    </w:p>
    <w:p w:rsidR="00237BF3" w:rsidRPr="00286621" w:rsidRDefault="00237BF3" w:rsidP="00145F5A">
      <w:pPr>
        <w:tabs>
          <w:tab w:val="left" w:pos="709"/>
        </w:tabs>
        <w:ind w:firstLine="708"/>
        <w:jc w:val="both"/>
        <w:rPr>
          <w:rFonts w:ascii="Arial Narrow" w:hAnsi="Arial Narrow"/>
          <w:sz w:val="14"/>
          <w:szCs w:val="22"/>
          <w:lang w:val="es-MX"/>
        </w:rPr>
      </w:pPr>
    </w:p>
    <w:p w:rsidR="00145F5A" w:rsidRPr="00237BF3" w:rsidRDefault="00145F5A" w:rsidP="00145F5A">
      <w:pPr>
        <w:tabs>
          <w:tab w:val="left" w:pos="709"/>
        </w:tabs>
        <w:ind w:firstLine="708"/>
        <w:jc w:val="both"/>
        <w:rPr>
          <w:rFonts w:ascii="Arial Narrow" w:hAnsi="Arial Narrow"/>
          <w:sz w:val="22"/>
          <w:szCs w:val="22"/>
          <w:lang w:val="es-MX"/>
        </w:rPr>
      </w:pPr>
      <w:r w:rsidRPr="00237BF3">
        <w:rPr>
          <w:rFonts w:ascii="Arial Narrow" w:hAnsi="Arial Narrow"/>
          <w:sz w:val="22"/>
          <w:szCs w:val="22"/>
          <w:lang w:val="es-MX"/>
        </w:rPr>
        <w:t>Que, la Escuela Profesional es la Unidad de Gestión de las actividades académicas, profesionales y de segunda especialización, en la que estudiantes y docentes participan en el proceso formativo de un mismo programa, disciplina o carrera profesional, conforme lo establece el Artículo 47º del Estatuto de la Universidad Nacional del Callao en concordancia con el Artículo 45.3º de la Ley Universitaria 30220;</w:t>
      </w:r>
    </w:p>
    <w:p w:rsidR="00145F5A" w:rsidRPr="00286621" w:rsidRDefault="00145F5A" w:rsidP="00145F5A">
      <w:pPr>
        <w:tabs>
          <w:tab w:val="left" w:pos="709"/>
        </w:tabs>
        <w:ind w:firstLine="708"/>
        <w:jc w:val="both"/>
        <w:rPr>
          <w:rFonts w:ascii="Arial Narrow" w:hAnsi="Arial Narrow"/>
          <w:sz w:val="14"/>
          <w:szCs w:val="22"/>
          <w:lang w:val="es-MX"/>
        </w:rPr>
      </w:pPr>
    </w:p>
    <w:p w:rsidR="00145F5A" w:rsidRPr="00237BF3" w:rsidRDefault="00145F5A" w:rsidP="00145F5A">
      <w:pPr>
        <w:tabs>
          <w:tab w:val="left" w:pos="709"/>
        </w:tabs>
        <w:ind w:firstLine="708"/>
        <w:jc w:val="both"/>
        <w:rPr>
          <w:rFonts w:ascii="Arial Narrow" w:hAnsi="Arial Narrow"/>
          <w:sz w:val="22"/>
          <w:szCs w:val="22"/>
          <w:lang w:val="es-MX"/>
        </w:rPr>
      </w:pPr>
      <w:r w:rsidRPr="00237BF3">
        <w:rPr>
          <w:rFonts w:ascii="Arial Narrow" w:hAnsi="Arial Narrow"/>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según el artículo 48.5 º del del Estatuto de la Universidad Nacional del Callao;</w:t>
      </w:r>
    </w:p>
    <w:p w:rsidR="00145F5A" w:rsidRPr="00286621" w:rsidRDefault="00145F5A" w:rsidP="00205A5A">
      <w:pPr>
        <w:tabs>
          <w:tab w:val="left" w:pos="709"/>
        </w:tabs>
        <w:jc w:val="both"/>
        <w:rPr>
          <w:rFonts w:ascii="Arial Narrow" w:hAnsi="Arial Narrow"/>
          <w:sz w:val="14"/>
          <w:szCs w:val="22"/>
        </w:rPr>
      </w:pPr>
    </w:p>
    <w:p w:rsidR="00145F5A" w:rsidRPr="00237BF3" w:rsidRDefault="00145F5A" w:rsidP="00205A5A">
      <w:pPr>
        <w:tabs>
          <w:tab w:val="left" w:pos="709"/>
        </w:tabs>
        <w:jc w:val="both"/>
        <w:rPr>
          <w:rFonts w:ascii="Arial Narrow" w:hAnsi="Arial Narrow"/>
          <w:sz w:val="22"/>
          <w:szCs w:val="22"/>
        </w:rPr>
      </w:pPr>
      <w:r w:rsidRPr="00237BF3">
        <w:rPr>
          <w:rFonts w:ascii="Arial Narrow" w:hAnsi="Arial Narrow"/>
          <w:sz w:val="22"/>
          <w:szCs w:val="22"/>
        </w:rPr>
        <w:tab/>
        <w:t xml:space="preserve">Que, de acuerdo al </w:t>
      </w:r>
      <w:r w:rsidRPr="00237BF3">
        <w:rPr>
          <w:rFonts w:ascii="Arial Narrow" w:hAnsi="Arial Narrow"/>
          <w:sz w:val="22"/>
          <w:szCs w:val="22"/>
          <w:lang w:val="es-MX"/>
        </w:rPr>
        <w:t xml:space="preserve">artículo 50.1º del Estatuto de la Universidad Nacional del Callao, son atribuciones del Comité Directivo de la Escuela Profesional “Aprobar las programaciones de asignaturas y horarios de los semestres académicos de estudios de la carrera profesional, segunda especialidad, formación continua y educación a distancia”. </w:t>
      </w:r>
    </w:p>
    <w:p w:rsidR="00286621" w:rsidRPr="00286621" w:rsidRDefault="00286621" w:rsidP="00237BF3">
      <w:pPr>
        <w:widowControl w:val="0"/>
        <w:autoSpaceDE w:val="0"/>
        <w:autoSpaceDN w:val="0"/>
        <w:adjustRightInd w:val="0"/>
        <w:ind w:firstLine="708"/>
        <w:jc w:val="both"/>
        <w:rPr>
          <w:rFonts w:ascii="Arial Narrow" w:hAnsi="Arial Narrow"/>
          <w:sz w:val="14"/>
          <w:szCs w:val="22"/>
          <w:lang w:val="es-MX"/>
        </w:rPr>
      </w:pPr>
    </w:p>
    <w:p w:rsidR="00237BF3" w:rsidRPr="00237BF3" w:rsidRDefault="00237BF3" w:rsidP="00237BF3">
      <w:pPr>
        <w:widowControl w:val="0"/>
        <w:autoSpaceDE w:val="0"/>
        <w:autoSpaceDN w:val="0"/>
        <w:adjustRightInd w:val="0"/>
        <w:ind w:firstLine="708"/>
        <w:jc w:val="both"/>
        <w:rPr>
          <w:rFonts w:ascii="Arial Narrow" w:hAnsi="Arial Narrow"/>
          <w:sz w:val="22"/>
          <w:szCs w:val="22"/>
          <w:lang w:val="es-MX"/>
        </w:rPr>
      </w:pPr>
      <w:r w:rsidRPr="00237BF3">
        <w:rPr>
          <w:rFonts w:ascii="Arial Narrow" w:hAnsi="Arial Narrow"/>
          <w:sz w:val="22"/>
          <w:szCs w:val="22"/>
          <w:lang w:val="es-MX"/>
        </w:rPr>
        <w:t xml:space="preserve">Que, estando a lo acordado por Consejo de Facultad de la Facultad de Ciencias de la Salud en su Sesión </w:t>
      </w:r>
      <w:r w:rsidR="00567151">
        <w:rPr>
          <w:rFonts w:ascii="Arial Narrow" w:hAnsi="Arial Narrow"/>
          <w:sz w:val="22"/>
          <w:szCs w:val="22"/>
          <w:lang w:val="es-MX"/>
        </w:rPr>
        <w:t xml:space="preserve">Extra - </w:t>
      </w:r>
      <w:r w:rsidRPr="00237BF3">
        <w:rPr>
          <w:rFonts w:ascii="Arial Narrow" w:hAnsi="Arial Narrow"/>
          <w:sz w:val="22"/>
          <w:szCs w:val="22"/>
          <w:lang w:val="es-MX"/>
        </w:rPr>
        <w:t xml:space="preserve">Ordinaria del </w:t>
      </w:r>
      <w:r w:rsidR="0076123D" w:rsidRPr="0076123D">
        <w:rPr>
          <w:rFonts w:ascii="Arial Narrow" w:hAnsi="Arial Narrow"/>
          <w:sz w:val="22"/>
          <w:szCs w:val="22"/>
          <w:lang w:val="es-MX"/>
        </w:rPr>
        <w:t xml:space="preserve">25 de abril </w:t>
      </w:r>
      <w:r w:rsidR="0076123D" w:rsidRPr="0076123D">
        <w:rPr>
          <w:rFonts w:ascii="Arial Narrow" w:hAnsi="Arial Narrow"/>
          <w:sz w:val="22"/>
          <w:szCs w:val="22"/>
        </w:rPr>
        <w:t xml:space="preserve">del </w:t>
      </w:r>
      <w:r w:rsidR="0076123D" w:rsidRPr="0076123D">
        <w:rPr>
          <w:rFonts w:ascii="Arial Narrow" w:hAnsi="Arial Narrow"/>
          <w:sz w:val="22"/>
          <w:szCs w:val="22"/>
          <w:lang w:val="es-MX"/>
        </w:rPr>
        <w:t>2017</w:t>
      </w:r>
      <w:r w:rsidRPr="00237BF3">
        <w:rPr>
          <w:rFonts w:ascii="Arial Narrow" w:hAnsi="Arial Narrow"/>
          <w:sz w:val="22"/>
          <w:szCs w:val="22"/>
          <w:lang w:val="es-MX"/>
        </w:rPr>
        <w:t>; y en uso de las atribuciones que le confiere el Art. 180º, inciso 180.4 del Estatuto de la Universidad Nacional del Callao;</w:t>
      </w:r>
    </w:p>
    <w:p w:rsidR="00205A5A" w:rsidRPr="00237BF3" w:rsidRDefault="00205A5A" w:rsidP="00205A5A">
      <w:pPr>
        <w:pStyle w:val="Textoindependiente"/>
        <w:tabs>
          <w:tab w:val="left" w:pos="709"/>
        </w:tabs>
        <w:rPr>
          <w:rFonts w:ascii="Arial Narrow" w:hAnsi="Arial Narrow"/>
          <w:b/>
          <w:sz w:val="22"/>
          <w:szCs w:val="22"/>
          <w:lang w:val="es-MX"/>
        </w:rPr>
      </w:pPr>
    </w:p>
    <w:p w:rsidR="00205A5A" w:rsidRDefault="00205A5A" w:rsidP="00205A5A">
      <w:pPr>
        <w:pStyle w:val="Textoindependiente"/>
        <w:tabs>
          <w:tab w:val="left" w:pos="709"/>
        </w:tabs>
        <w:rPr>
          <w:rFonts w:ascii="Arial Narrow" w:hAnsi="Arial Narrow"/>
          <w:b/>
          <w:sz w:val="22"/>
          <w:szCs w:val="22"/>
          <w:lang w:val="es-MX"/>
        </w:rPr>
      </w:pPr>
      <w:r w:rsidRPr="00237BF3">
        <w:rPr>
          <w:rFonts w:ascii="Arial Narrow" w:hAnsi="Arial Narrow"/>
          <w:b/>
          <w:sz w:val="22"/>
          <w:szCs w:val="22"/>
          <w:lang w:val="es-MX"/>
        </w:rPr>
        <w:t>RESUELVE:</w:t>
      </w:r>
    </w:p>
    <w:p w:rsidR="00205A5A" w:rsidRDefault="00205A5A" w:rsidP="00205A5A">
      <w:pPr>
        <w:tabs>
          <w:tab w:val="left" w:pos="709"/>
        </w:tabs>
        <w:ind w:left="360" w:hanging="360"/>
        <w:jc w:val="both"/>
        <w:rPr>
          <w:rFonts w:ascii="Arial Narrow" w:hAnsi="Arial Narrow"/>
          <w:sz w:val="22"/>
          <w:szCs w:val="22"/>
          <w:lang w:val="es-MX"/>
        </w:rPr>
      </w:pPr>
      <w:r w:rsidRPr="00237BF3">
        <w:rPr>
          <w:rFonts w:ascii="Arial Narrow" w:hAnsi="Arial Narrow"/>
          <w:sz w:val="22"/>
          <w:szCs w:val="22"/>
          <w:lang w:val="es-MX"/>
        </w:rPr>
        <w:t>1°</w:t>
      </w:r>
      <w:r w:rsidRPr="00237BF3">
        <w:rPr>
          <w:rFonts w:ascii="Arial Narrow" w:hAnsi="Arial Narrow"/>
          <w:sz w:val="22"/>
          <w:szCs w:val="22"/>
          <w:lang w:val="es-MX"/>
        </w:rPr>
        <w:tab/>
      </w:r>
      <w:r w:rsidRPr="00237BF3">
        <w:rPr>
          <w:rFonts w:ascii="Arial Narrow" w:hAnsi="Arial Narrow"/>
          <w:b/>
          <w:sz w:val="22"/>
          <w:szCs w:val="22"/>
          <w:lang w:val="es-MX"/>
        </w:rPr>
        <w:t>APROBAR</w:t>
      </w:r>
      <w:r w:rsidRPr="00237BF3">
        <w:rPr>
          <w:rFonts w:ascii="Arial Narrow" w:hAnsi="Arial Narrow"/>
          <w:sz w:val="22"/>
          <w:szCs w:val="22"/>
          <w:lang w:val="es-MX"/>
        </w:rPr>
        <w:t xml:space="preserve"> </w:t>
      </w:r>
      <w:r w:rsidR="0076123D" w:rsidRPr="00237BF3">
        <w:rPr>
          <w:rFonts w:ascii="Arial Narrow" w:hAnsi="Arial Narrow"/>
          <w:sz w:val="22"/>
          <w:szCs w:val="22"/>
          <w:lang w:val="es-MX"/>
        </w:rPr>
        <w:t>la</w:t>
      </w:r>
      <w:r w:rsidR="0076123D">
        <w:rPr>
          <w:rFonts w:ascii="Arial Narrow" w:hAnsi="Arial Narrow"/>
          <w:sz w:val="22"/>
          <w:szCs w:val="22"/>
          <w:lang w:val="es-MX"/>
        </w:rPr>
        <w:t xml:space="preserve"> </w:t>
      </w:r>
      <w:r w:rsidR="0076123D" w:rsidRPr="00237BF3">
        <w:rPr>
          <w:rFonts w:ascii="Arial Narrow" w:hAnsi="Arial Narrow"/>
          <w:b/>
          <w:sz w:val="22"/>
          <w:szCs w:val="22"/>
          <w:lang w:val="es-MX"/>
        </w:rPr>
        <w:t>Programaci</w:t>
      </w:r>
      <w:r w:rsidR="0076123D">
        <w:rPr>
          <w:rFonts w:ascii="Arial Narrow" w:hAnsi="Arial Narrow"/>
          <w:b/>
          <w:sz w:val="22"/>
          <w:szCs w:val="22"/>
          <w:lang w:val="es-MX"/>
        </w:rPr>
        <w:t xml:space="preserve">ón </w:t>
      </w:r>
      <w:r w:rsidR="0076123D" w:rsidRPr="00237BF3">
        <w:rPr>
          <w:rFonts w:ascii="Arial Narrow" w:hAnsi="Arial Narrow"/>
          <w:b/>
          <w:sz w:val="22"/>
          <w:szCs w:val="22"/>
          <w:lang w:val="es-MX"/>
        </w:rPr>
        <w:t xml:space="preserve">Académica </w:t>
      </w:r>
      <w:r w:rsidR="0076123D">
        <w:rPr>
          <w:rFonts w:ascii="Arial Narrow" w:hAnsi="Arial Narrow"/>
          <w:b/>
          <w:sz w:val="22"/>
          <w:szCs w:val="22"/>
          <w:lang w:val="es-MX"/>
        </w:rPr>
        <w:t>de las Especialidades</w:t>
      </w:r>
      <w:r w:rsidR="0076123D" w:rsidRPr="0076123D">
        <w:rPr>
          <w:rFonts w:ascii="Arial Narrow" w:hAnsi="Arial Narrow"/>
          <w:sz w:val="22"/>
          <w:szCs w:val="22"/>
          <w:lang w:val="es-MX"/>
        </w:rPr>
        <w:t>,</w:t>
      </w:r>
      <w:r w:rsidR="0076123D">
        <w:rPr>
          <w:rFonts w:ascii="Arial Narrow" w:hAnsi="Arial Narrow"/>
          <w:b/>
          <w:sz w:val="22"/>
          <w:szCs w:val="22"/>
          <w:lang w:val="es-MX"/>
        </w:rPr>
        <w:t xml:space="preserve"> </w:t>
      </w:r>
      <w:r w:rsidR="0076123D" w:rsidRPr="00237BF3">
        <w:rPr>
          <w:rFonts w:ascii="Arial Narrow" w:hAnsi="Arial Narrow"/>
          <w:sz w:val="22"/>
          <w:szCs w:val="22"/>
          <w:lang w:val="es-MX"/>
        </w:rPr>
        <w:t>correspondiente al Semestre Académico 201</w:t>
      </w:r>
      <w:r w:rsidR="0076123D">
        <w:rPr>
          <w:rFonts w:ascii="Arial Narrow" w:hAnsi="Arial Narrow"/>
          <w:sz w:val="22"/>
          <w:szCs w:val="22"/>
          <w:lang w:val="es-MX"/>
        </w:rPr>
        <w:t>7</w:t>
      </w:r>
      <w:r w:rsidR="0076123D" w:rsidRPr="00237BF3">
        <w:rPr>
          <w:rFonts w:ascii="Arial Narrow" w:hAnsi="Arial Narrow"/>
          <w:sz w:val="22"/>
          <w:szCs w:val="22"/>
          <w:lang w:val="es-MX"/>
        </w:rPr>
        <w:t>-</w:t>
      </w:r>
      <w:r w:rsidR="0076123D">
        <w:rPr>
          <w:rFonts w:ascii="Arial Narrow" w:hAnsi="Arial Narrow"/>
          <w:sz w:val="22"/>
          <w:szCs w:val="22"/>
          <w:lang w:val="es-MX"/>
        </w:rPr>
        <w:t>A</w:t>
      </w:r>
      <w:bookmarkStart w:id="0" w:name="_GoBack"/>
      <w:bookmarkEnd w:id="0"/>
      <w:r w:rsidRPr="00237BF3">
        <w:rPr>
          <w:rFonts w:ascii="Arial Narrow" w:hAnsi="Arial Narrow"/>
          <w:sz w:val="22"/>
          <w:szCs w:val="22"/>
          <w:lang w:val="es-MX"/>
        </w:rPr>
        <w:t xml:space="preserve">. </w:t>
      </w:r>
    </w:p>
    <w:p w:rsidR="00015977" w:rsidRPr="00237BF3" w:rsidRDefault="00015977" w:rsidP="00205A5A">
      <w:pPr>
        <w:tabs>
          <w:tab w:val="left" w:pos="709"/>
        </w:tabs>
        <w:ind w:left="360" w:hanging="360"/>
        <w:jc w:val="both"/>
        <w:rPr>
          <w:rFonts w:ascii="Arial Narrow" w:hAnsi="Arial Narrow"/>
          <w:sz w:val="22"/>
          <w:szCs w:val="22"/>
          <w:lang w:val="es-MX"/>
        </w:rPr>
      </w:pPr>
    </w:p>
    <w:p w:rsidR="00237BF3" w:rsidRPr="00237BF3" w:rsidRDefault="00237BF3" w:rsidP="00237BF3">
      <w:pPr>
        <w:ind w:left="360" w:hanging="360"/>
        <w:jc w:val="both"/>
        <w:rPr>
          <w:rFonts w:ascii="Arial Narrow" w:hAnsi="Arial Narrow" w:cs="Arial"/>
          <w:sz w:val="22"/>
          <w:szCs w:val="22"/>
        </w:rPr>
      </w:pPr>
      <w:r w:rsidRPr="00237BF3">
        <w:rPr>
          <w:rFonts w:ascii="Arial Narrow" w:hAnsi="Arial Narrow" w:cs="Arial"/>
          <w:b/>
          <w:sz w:val="22"/>
          <w:szCs w:val="22"/>
        </w:rPr>
        <w:t>2°</w:t>
      </w:r>
      <w:r w:rsidRPr="00237BF3">
        <w:rPr>
          <w:rFonts w:ascii="Arial Narrow" w:hAnsi="Arial Narrow" w:cs="Arial"/>
          <w:b/>
          <w:sz w:val="22"/>
          <w:szCs w:val="22"/>
        </w:rPr>
        <w:tab/>
        <w:t>TRANSCRIBIR,</w:t>
      </w:r>
      <w:r w:rsidRPr="00237BF3">
        <w:rPr>
          <w:rFonts w:ascii="Arial Narrow" w:hAnsi="Arial Narrow" w:cs="Arial"/>
          <w:sz w:val="22"/>
          <w:szCs w:val="22"/>
        </w:rPr>
        <w:t xml:space="preserve"> la presente Resolución a ORAA, DEPE/FCS</w:t>
      </w:r>
      <w:r w:rsidR="00015977">
        <w:rPr>
          <w:rFonts w:ascii="Arial Narrow" w:hAnsi="Arial Narrow" w:cs="Arial"/>
          <w:sz w:val="22"/>
          <w:szCs w:val="22"/>
        </w:rPr>
        <w:t xml:space="preserve">, Coordinadora Especialidades </w:t>
      </w:r>
      <w:r w:rsidRPr="00237BF3">
        <w:rPr>
          <w:rFonts w:ascii="Arial Narrow" w:hAnsi="Arial Narrow" w:cs="Arial"/>
          <w:sz w:val="22"/>
          <w:szCs w:val="22"/>
        </w:rPr>
        <w:t>para conocimiento y fines pertinentes.</w:t>
      </w:r>
    </w:p>
    <w:p w:rsidR="007C55C8" w:rsidRPr="00E141F7" w:rsidRDefault="007C55C8" w:rsidP="007C55C8">
      <w:pPr>
        <w:ind w:left="360" w:hanging="360"/>
        <w:jc w:val="both"/>
        <w:rPr>
          <w:rFonts w:ascii="Arial Narrow" w:hAnsi="Arial Narrow"/>
          <w:sz w:val="22"/>
          <w:szCs w:val="22"/>
        </w:rPr>
      </w:pPr>
    </w:p>
    <w:p w:rsidR="00E141F7" w:rsidRPr="00E141F7" w:rsidRDefault="00E141F7" w:rsidP="00E141F7">
      <w:pPr>
        <w:jc w:val="both"/>
        <w:rPr>
          <w:rFonts w:ascii="Arial Narrow" w:hAnsi="Arial Narrow"/>
          <w:sz w:val="22"/>
          <w:szCs w:val="22"/>
          <w:lang w:val="es-MX"/>
        </w:rPr>
      </w:pPr>
      <w:r w:rsidRPr="00E141F7">
        <w:rPr>
          <w:rFonts w:ascii="Arial Narrow" w:hAnsi="Arial Narrow"/>
          <w:sz w:val="22"/>
          <w:szCs w:val="22"/>
          <w:lang w:val="es-MX"/>
        </w:rPr>
        <w:t>Regístrese, comuníquese y cúmplase.</w:t>
      </w:r>
    </w:p>
    <w:p w:rsidR="00E141F7" w:rsidRPr="00E141F7" w:rsidRDefault="00E141F7" w:rsidP="00E141F7">
      <w:pPr>
        <w:jc w:val="both"/>
        <w:rPr>
          <w:rFonts w:ascii="Arial Narrow" w:hAnsi="Arial Narrow"/>
          <w:sz w:val="22"/>
          <w:szCs w:val="22"/>
          <w:lang w:val="es-MX"/>
        </w:rPr>
      </w:pPr>
      <w:r w:rsidRPr="00E141F7">
        <w:rPr>
          <w:rFonts w:ascii="Arial Narrow" w:hAnsi="Arial Narrow"/>
          <w:sz w:val="22"/>
          <w:szCs w:val="22"/>
          <w:lang w:val="es-MX"/>
        </w:rPr>
        <w:t>(FDO.): Dra. ARCELIA OLGA ROJAS SALAZAR.- Decana de la Facultad de Ciencias de la Salud.- Sello.</w:t>
      </w:r>
    </w:p>
    <w:p w:rsidR="00E141F7" w:rsidRPr="00E141F7" w:rsidRDefault="00E141F7" w:rsidP="00E141F7">
      <w:pPr>
        <w:jc w:val="both"/>
        <w:rPr>
          <w:rFonts w:ascii="Arial Narrow" w:hAnsi="Arial Narrow"/>
          <w:sz w:val="22"/>
          <w:szCs w:val="22"/>
          <w:lang w:val="es-MX"/>
        </w:rPr>
      </w:pPr>
      <w:r w:rsidRPr="00E141F7">
        <w:rPr>
          <w:rFonts w:ascii="Arial Narrow" w:hAnsi="Arial Narrow"/>
          <w:sz w:val="22"/>
          <w:szCs w:val="22"/>
          <w:lang w:val="es-MX"/>
        </w:rPr>
        <w:t>(FDO.): Mg. ANA ELVIRA LÓPEZ Y ROJAS.- Secretaria Académica.- Sello</w:t>
      </w:r>
    </w:p>
    <w:p w:rsidR="00E141F7" w:rsidRPr="00E141F7" w:rsidRDefault="00E141F7" w:rsidP="00E141F7">
      <w:pPr>
        <w:jc w:val="both"/>
        <w:rPr>
          <w:rFonts w:ascii="Arial Narrow" w:hAnsi="Arial Narrow"/>
          <w:sz w:val="22"/>
          <w:szCs w:val="22"/>
          <w:lang w:val="es-MX"/>
        </w:rPr>
      </w:pPr>
    </w:p>
    <w:p w:rsidR="00E141F7" w:rsidRPr="00E141F7" w:rsidRDefault="00E141F7" w:rsidP="00E141F7">
      <w:pPr>
        <w:jc w:val="both"/>
        <w:rPr>
          <w:rFonts w:ascii="Arial Narrow" w:hAnsi="Arial Narrow"/>
          <w:sz w:val="22"/>
          <w:szCs w:val="22"/>
          <w:lang w:val="es-MX"/>
        </w:rPr>
      </w:pPr>
      <w:r w:rsidRPr="00E141F7">
        <w:rPr>
          <w:rFonts w:ascii="Arial Narrow" w:hAnsi="Arial Narrow"/>
          <w:sz w:val="22"/>
          <w:szCs w:val="22"/>
          <w:lang w:val="es-MX"/>
        </w:rPr>
        <w:t>Lo que transcribo a usted para los fines pertinentes.</w:t>
      </w:r>
    </w:p>
    <w:p w:rsidR="00E141F7" w:rsidRPr="00E141F7" w:rsidRDefault="00E141F7" w:rsidP="00E141F7">
      <w:pPr>
        <w:jc w:val="both"/>
        <w:rPr>
          <w:rFonts w:ascii="Arial Narrow" w:hAnsi="Arial Narrow"/>
          <w:sz w:val="22"/>
          <w:szCs w:val="22"/>
        </w:rPr>
      </w:pPr>
    </w:p>
    <w:p w:rsidR="00E141F7" w:rsidRDefault="00E141F7" w:rsidP="00E141F7">
      <w:pPr>
        <w:jc w:val="both"/>
        <w:rPr>
          <w:rFonts w:ascii="Arial Narrow" w:hAnsi="Arial Narrow"/>
          <w:sz w:val="22"/>
          <w:szCs w:val="22"/>
        </w:rPr>
      </w:pPr>
    </w:p>
    <w:p w:rsidR="00567151" w:rsidRPr="00E141F7" w:rsidRDefault="00567151" w:rsidP="00E141F7">
      <w:pPr>
        <w:jc w:val="both"/>
        <w:rPr>
          <w:rFonts w:ascii="Arial Narrow" w:hAnsi="Arial Narrow"/>
          <w:sz w:val="22"/>
          <w:szCs w:val="22"/>
        </w:rPr>
      </w:pPr>
    </w:p>
    <w:p w:rsidR="00E141F7" w:rsidRPr="00B21D04" w:rsidRDefault="00E141F7" w:rsidP="00E141F7">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015977" w:rsidRDefault="00E141F7" w:rsidP="00E141F7">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p w:rsidR="004F08AF" w:rsidRDefault="004F08AF" w:rsidP="00E141F7">
      <w:pPr>
        <w:jc w:val="both"/>
        <w:rPr>
          <w:rFonts w:ascii="Arial Narrow" w:hAnsi="Arial Narrow"/>
          <w:b/>
          <w:i/>
          <w:sz w:val="22"/>
          <w:szCs w:val="22"/>
        </w:rPr>
      </w:pPr>
    </w:p>
    <w:p w:rsidR="004F08AF" w:rsidRDefault="004F08AF" w:rsidP="00E141F7">
      <w:pPr>
        <w:jc w:val="both"/>
        <w:rPr>
          <w:rFonts w:ascii="Arial Narrow" w:hAnsi="Arial Narrow"/>
          <w:b/>
          <w:i/>
          <w:sz w:val="22"/>
          <w:szCs w:val="22"/>
        </w:rPr>
      </w:pPr>
    </w:p>
    <w:sectPr w:rsidR="004F08AF" w:rsidSect="00237BF3">
      <w:headerReference w:type="default" r:id="rId7"/>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29F" w:rsidRDefault="00D5029F" w:rsidP="0060360D">
      <w:r>
        <w:separator/>
      </w:r>
    </w:p>
  </w:endnote>
  <w:endnote w:type="continuationSeparator" w:id="0">
    <w:p w:rsidR="00D5029F" w:rsidRDefault="00D5029F" w:rsidP="0060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29F" w:rsidRDefault="00D5029F" w:rsidP="0060360D">
      <w:r>
        <w:separator/>
      </w:r>
    </w:p>
  </w:footnote>
  <w:footnote w:type="continuationSeparator" w:id="0">
    <w:p w:rsidR="00D5029F" w:rsidRDefault="00D5029F" w:rsidP="0060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EC" w:rsidRPr="001F3EA1" w:rsidRDefault="00ED5CEC" w:rsidP="0060360D">
    <w:pPr>
      <w:tabs>
        <w:tab w:val="left" w:pos="6946"/>
      </w:tabs>
      <w:jc w:val="center"/>
      <w:rPr>
        <w:b/>
      </w:rPr>
    </w:pPr>
    <w:r>
      <w:rPr>
        <w:b/>
        <w:noProof/>
        <w:lang w:val="es-PE" w:eastAsia="es-PE"/>
      </w:rPr>
      <w:drawing>
        <wp:anchor distT="0" distB="0" distL="114300" distR="114300" simplePos="0" relativeHeight="251659264" behindDoc="0" locked="0" layoutInCell="1" allowOverlap="1" wp14:anchorId="63F6CB8D" wp14:editId="0DEBCF1F">
          <wp:simplePos x="0" y="0"/>
          <wp:positionH relativeFrom="column">
            <wp:posOffset>228600</wp:posOffset>
          </wp:positionH>
          <wp:positionV relativeFrom="paragraph">
            <wp:posOffset>-224790</wp:posOffset>
          </wp:positionV>
          <wp:extent cx="525145" cy="661670"/>
          <wp:effectExtent l="19050" t="0" r="8255" b="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ED5CEC" w:rsidRDefault="00ED5CEC" w:rsidP="0060360D">
    <w:pPr>
      <w:tabs>
        <w:tab w:val="left" w:pos="6946"/>
      </w:tabs>
      <w:jc w:val="center"/>
      <w:rPr>
        <w:rFonts w:ascii="Arial" w:hAnsi="Arial" w:cs="Arial"/>
        <w:b/>
        <w:sz w:val="18"/>
      </w:rPr>
    </w:pPr>
    <w:r w:rsidRPr="001F3EA1">
      <w:rPr>
        <w:rFonts w:ascii="Arial" w:hAnsi="Arial" w:cs="Arial"/>
        <w:b/>
        <w:sz w:val="18"/>
      </w:rPr>
      <w:t>FACULTAD DE CIENCIAS DE LA SALUD</w:t>
    </w:r>
  </w:p>
  <w:p w:rsidR="00ED5CEC" w:rsidRDefault="00ED5CEC" w:rsidP="0060360D">
    <w:pPr>
      <w:pStyle w:val="Encabezado"/>
      <w:tabs>
        <w:tab w:val="clear" w:pos="4252"/>
        <w:tab w:val="clear" w:pos="8504"/>
        <w:tab w:val="left" w:pos="1615"/>
      </w:tabs>
      <w:rPr>
        <w:rFonts w:ascii="Arial" w:hAnsi="Arial" w:cs="Arial"/>
        <w:b/>
        <w:sz w:val="18"/>
      </w:rPr>
    </w:pPr>
    <w:r>
      <w:rPr>
        <w:rFonts w:ascii="Arial Black" w:hAnsi="Arial Black" w:cs="Arial"/>
        <w:b/>
        <w:sz w:val="14"/>
        <w:szCs w:val="14"/>
      </w:rPr>
      <w:t xml:space="preserve">                                                                      </w:t>
    </w:r>
    <w:r w:rsidRPr="00555C50">
      <w:rPr>
        <w:rFonts w:ascii="Arial Black" w:hAnsi="Arial Black" w:cs="Arial"/>
        <w:b/>
        <w:sz w:val="14"/>
        <w:szCs w:val="14"/>
      </w:rPr>
      <w:t xml:space="preserve">SECRETARÍA </w:t>
    </w:r>
    <w:r>
      <w:rPr>
        <w:rFonts w:ascii="Arial Black" w:hAnsi="Arial Black" w:cs="Arial"/>
        <w:b/>
        <w:sz w:val="14"/>
        <w:szCs w:val="14"/>
      </w:rPr>
      <w:t xml:space="preserve">ACADÉMICA </w:t>
    </w:r>
  </w:p>
  <w:p w:rsidR="00ED5CEC" w:rsidRPr="0060360D" w:rsidRDefault="00ED5CEC" w:rsidP="0060360D">
    <w:pPr>
      <w:pStyle w:val="Encabezado"/>
      <w:tabs>
        <w:tab w:val="clear" w:pos="4252"/>
        <w:tab w:val="clear" w:pos="8504"/>
        <w:tab w:val="left" w:pos="1615"/>
      </w:tabs>
      <w:rPr>
        <w:rFonts w:ascii="Arial" w:hAnsi="Arial" w:cs="Arial"/>
        <w:b/>
        <w:sz w:val="18"/>
      </w:rPr>
    </w:pPr>
    <w:r>
      <w:rPr>
        <w:rFonts w:ascii="Arial" w:hAnsi="Arial" w:cs="Arial"/>
        <w:b/>
        <w:sz w:val="18"/>
      </w:rPr>
      <w:t xml:space="preserve">____________________________________________________________________________________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D0"/>
    <w:rsid w:val="00005087"/>
    <w:rsid w:val="00010EDA"/>
    <w:rsid w:val="0001272E"/>
    <w:rsid w:val="00015977"/>
    <w:rsid w:val="000213D3"/>
    <w:rsid w:val="00026CBA"/>
    <w:rsid w:val="00037A3C"/>
    <w:rsid w:val="00040F9D"/>
    <w:rsid w:val="00041133"/>
    <w:rsid w:val="000539A2"/>
    <w:rsid w:val="00054660"/>
    <w:rsid w:val="00063457"/>
    <w:rsid w:val="00063B12"/>
    <w:rsid w:val="00073A00"/>
    <w:rsid w:val="00096AC2"/>
    <w:rsid w:val="00097203"/>
    <w:rsid w:val="000D093D"/>
    <w:rsid w:val="000D4980"/>
    <w:rsid w:val="000E4601"/>
    <w:rsid w:val="000F5DEF"/>
    <w:rsid w:val="00116E2A"/>
    <w:rsid w:val="00117951"/>
    <w:rsid w:val="001179BC"/>
    <w:rsid w:val="001353CD"/>
    <w:rsid w:val="00145F5A"/>
    <w:rsid w:val="001E147E"/>
    <w:rsid w:val="001E422E"/>
    <w:rsid w:val="001F3DDE"/>
    <w:rsid w:val="00205A5A"/>
    <w:rsid w:val="0020609A"/>
    <w:rsid w:val="00206949"/>
    <w:rsid w:val="0020749A"/>
    <w:rsid w:val="00212C47"/>
    <w:rsid w:val="00220AF3"/>
    <w:rsid w:val="00237BF3"/>
    <w:rsid w:val="00246A68"/>
    <w:rsid w:val="00254C6F"/>
    <w:rsid w:val="0026297A"/>
    <w:rsid w:val="00286621"/>
    <w:rsid w:val="002938B1"/>
    <w:rsid w:val="002A16FD"/>
    <w:rsid w:val="002B2C27"/>
    <w:rsid w:val="002B46A7"/>
    <w:rsid w:val="002F06A1"/>
    <w:rsid w:val="002F6962"/>
    <w:rsid w:val="00312241"/>
    <w:rsid w:val="00314139"/>
    <w:rsid w:val="0034578F"/>
    <w:rsid w:val="00357104"/>
    <w:rsid w:val="003628A3"/>
    <w:rsid w:val="003674B9"/>
    <w:rsid w:val="00397DBD"/>
    <w:rsid w:val="003A20D3"/>
    <w:rsid w:val="003B7300"/>
    <w:rsid w:val="003C4354"/>
    <w:rsid w:val="003D74D0"/>
    <w:rsid w:val="00421DE0"/>
    <w:rsid w:val="004265BF"/>
    <w:rsid w:val="00436EF5"/>
    <w:rsid w:val="00450400"/>
    <w:rsid w:val="004835B6"/>
    <w:rsid w:val="004A62E0"/>
    <w:rsid w:val="004B66B5"/>
    <w:rsid w:val="004F08AF"/>
    <w:rsid w:val="00533694"/>
    <w:rsid w:val="00543177"/>
    <w:rsid w:val="005520CE"/>
    <w:rsid w:val="005547A7"/>
    <w:rsid w:val="00556369"/>
    <w:rsid w:val="005629C5"/>
    <w:rsid w:val="00567151"/>
    <w:rsid w:val="00572414"/>
    <w:rsid w:val="00575DF0"/>
    <w:rsid w:val="0058293F"/>
    <w:rsid w:val="00582973"/>
    <w:rsid w:val="00583134"/>
    <w:rsid w:val="0058705C"/>
    <w:rsid w:val="005D2BB2"/>
    <w:rsid w:val="005D47DC"/>
    <w:rsid w:val="005E47DA"/>
    <w:rsid w:val="005F38B4"/>
    <w:rsid w:val="005F4190"/>
    <w:rsid w:val="0060360D"/>
    <w:rsid w:val="00656F67"/>
    <w:rsid w:val="006747E6"/>
    <w:rsid w:val="00677CB2"/>
    <w:rsid w:val="00685BFD"/>
    <w:rsid w:val="006A3C30"/>
    <w:rsid w:val="006C5568"/>
    <w:rsid w:val="006C6D2D"/>
    <w:rsid w:val="006F3551"/>
    <w:rsid w:val="0070052B"/>
    <w:rsid w:val="00710CD7"/>
    <w:rsid w:val="00713482"/>
    <w:rsid w:val="00715E27"/>
    <w:rsid w:val="00720DF3"/>
    <w:rsid w:val="00740D45"/>
    <w:rsid w:val="00757980"/>
    <w:rsid w:val="0076123D"/>
    <w:rsid w:val="007907E2"/>
    <w:rsid w:val="007909A9"/>
    <w:rsid w:val="007A533D"/>
    <w:rsid w:val="007B0F01"/>
    <w:rsid w:val="007B4D4A"/>
    <w:rsid w:val="007B5C93"/>
    <w:rsid w:val="007C55C8"/>
    <w:rsid w:val="007D70A8"/>
    <w:rsid w:val="007E17DA"/>
    <w:rsid w:val="007F40EC"/>
    <w:rsid w:val="00807CC0"/>
    <w:rsid w:val="008122E2"/>
    <w:rsid w:val="00812BE8"/>
    <w:rsid w:val="008268B6"/>
    <w:rsid w:val="00844A6D"/>
    <w:rsid w:val="00861200"/>
    <w:rsid w:val="00873C97"/>
    <w:rsid w:val="008742DE"/>
    <w:rsid w:val="008A0625"/>
    <w:rsid w:val="008A102A"/>
    <w:rsid w:val="008A1FC2"/>
    <w:rsid w:val="008D19AC"/>
    <w:rsid w:val="008D40F5"/>
    <w:rsid w:val="008F4E27"/>
    <w:rsid w:val="009172F5"/>
    <w:rsid w:val="00936862"/>
    <w:rsid w:val="00953B52"/>
    <w:rsid w:val="009716B9"/>
    <w:rsid w:val="00981427"/>
    <w:rsid w:val="009844AF"/>
    <w:rsid w:val="00985F30"/>
    <w:rsid w:val="009B13B5"/>
    <w:rsid w:val="009D3EC2"/>
    <w:rsid w:val="009D7344"/>
    <w:rsid w:val="009E35A4"/>
    <w:rsid w:val="009E52BB"/>
    <w:rsid w:val="009F7FE8"/>
    <w:rsid w:val="00A0472C"/>
    <w:rsid w:val="00A1179B"/>
    <w:rsid w:val="00A22830"/>
    <w:rsid w:val="00A300D7"/>
    <w:rsid w:val="00A51F55"/>
    <w:rsid w:val="00A5638A"/>
    <w:rsid w:val="00A703B4"/>
    <w:rsid w:val="00A73702"/>
    <w:rsid w:val="00A864BC"/>
    <w:rsid w:val="00A92C62"/>
    <w:rsid w:val="00AC35A6"/>
    <w:rsid w:val="00AC5239"/>
    <w:rsid w:val="00AD58A5"/>
    <w:rsid w:val="00AF355A"/>
    <w:rsid w:val="00B02698"/>
    <w:rsid w:val="00B10C02"/>
    <w:rsid w:val="00B16218"/>
    <w:rsid w:val="00B50785"/>
    <w:rsid w:val="00B54B80"/>
    <w:rsid w:val="00B5651D"/>
    <w:rsid w:val="00B6059E"/>
    <w:rsid w:val="00B727BA"/>
    <w:rsid w:val="00B922B1"/>
    <w:rsid w:val="00B95A88"/>
    <w:rsid w:val="00BB4985"/>
    <w:rsid w:val="00BF07F4"/>
    <w:rsid w:val="00C10409"/>
    <w:rsid w:val="00C145B0"/>
    <w:rsid w:val="00C27AB9"/>
    <w:rsid w:val="00C33A2E"/>
    <w:rsid w:val="00C35C0C"/>
    <w:rsid w:val="00C42CE3"/>
    <w:rsid w:val="00C57222"/>
    <w:rsid w:val="00C65392"/>
    <w:rsid w:val="00C679FD"/>
    <w:rsid w:val="00C73F04"/>
    <w:rsid w:val="00C847A7"/>
    <w:rsid w:val="00CB4757"/>
    <w:rsid w:val="00CB73BB"/>
    <w:rsid w:val="00CB7AE3"/>
    <w:rsid w:val="00CE01DE"/>
    <w:rsid w:val="00CF1FE7"/>
    <w:rsid w:val="00D227BF"/>
    <w:rsid w:val="00D24B72"/>
    <w:rsid w:val="00D32324"/>
    <w:rsid w:val="00D5029F"/>
    <w:rsid w:val="00D703FA"/>
    <w:rsid w:val="00D81890"/>
    <w:rsid w:val="00D84699"/>
    <w:rsid w:val="00D859EF"/>
    <w:rsid w:val="00DB5AC3"/>
    <w:rsid w:val="00DB770F"/>
    <w:rsid w:val="00DC6FEE"/>
    <w:rsid w:val="00DD1AB2"/>
    <w:rsid w:val="00DF2ADC"/>
    <w:rsid w:val="00E141F7"/>
    <w:rsid w:val="00E71C59"/>
    <w:rsid w:val="00E84305"/>
    <w:rsid w:val="00EA7398"/>
    <w:rsid w:val="00ED39FE"/>
    <w:rsid w:val="00ED5CEC"/>
    <w:rsid w:val="00ED74BD"/>
    <w:rsid w:val="00EF295F"/>
    <w:rsid w:val="00EF485F"/>
    <w:rsid w:val="00F121E5"/>
    <w:rsid w:val="00F278AF"/>
    <w:rsid w:val="00F27A6A"/>
    <w:rsid w:val="00F66B8D"/>
    <w:rsid w:val="00F70CEF"/>
    <w:rsid w:val="00F9582F"/>
    <w:rsid w:val="00F97BAC"/>
    <w:rsid w:val="00FA273B"/>
    <w:rsid w:val="00FA5E59"/>
    <w:rsid w:val="00FB6AD5"/>
    <w:rsid w:val="00FC70B0"/>
    <w:rsid w:val="00FD170C"/>
    <w:rsid w:val="00FE68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7AF4B-ADB7-4561-BEEE-628E3250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4D0"/>
    <w:pPr>
      <w:ind w:left="720"/>
      <w:contextualSpacing/>
    </w:pPr>
  </w:style>
  <w:style w:type="paragraph" w:styleId="Sangra3detindependiente">
    <w:name w:val="Body Text Indent 3"/>
    <w:basedOn w:val="Normal"/>
    <w:link w:val="Sangra3detindependienteCar"/>
    <w:rsid w:val="003D74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D74D0"/>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60360D"/>
    <w:pPr>
      <w:tabs>
        <w:tab w:val="center" w:pos="4252"/>
        <w:tab w:val="right" w:pos="8504"/>
      </w:tabs>
    </w:pPr>
  </w:style>
  <w:style w:type="character" w:customStyle="1" w:styleId="EncabezadoCar">
    <w:name w:val="Encabezado Car"/>
    <w:basedOn w:val="Fuentedeprrafopredeter"/>
    <w:link w:val="Encabezado"/>
    <w:uiPriority w:val="99"/>
    <w:rsid w:val="0060360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360D"/>
    <w:pPr>
      <w:tabs>
        <w:tab w:val="center" w:pos="4252"/>
        <w:tab w:val="right" w:pos="8504"/>
      </w:tabs>
    </w:pPr>
  </w:style>
  <w:style w:type="character" w:customStyle="1" w:styleId="PiedepginaCar">
    <w:name w:val="Pie de página Car"/>
    <w:basedOn w:val="Fuentedeprrafopredeter"/>
    <w:link w:val="Piedepgina"/>
    <w:uiPriority w:val="99"/>
    <w:rsid w:val="0060360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D093D"/>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93D"/>
    <w:rPr>
      <w:rFonts w:ascii="Tahoma" w:eastAsia="Times New Roman" w:hAnsi="Tahoma" w:cs="Tahoma"/>
      <w:sz w:val="16"/>
      <w:szCs w:val="16"/>
      <w:lang w:eastAsia="es-ES"/>
    </w:rPr>
  </w:style>
  <w:style w:type="paragraph" w:styleId="Textoindependiente">
    <w:name w:val="Body Text"/>
    <w:basedOn w:val="Normal"/>
    <w:link w:val="TextoindependienteCar"/>
    <w:unhideWhenUsed/>
    <w:rsid w:val="00205A5A"/>
    <w:pPr>
      <w:spacing w:after="120"/>
    </w:pPr>
  </w:style>
  <w:style w:type="character" w:customStyle="1" w:styleId="TextoindependienteCar">
    <w:name w:val="Texto independiente Car"/>
    <w:basedOn w:val="Fuentedeprrafopredeter"/>
    <w:link w:val="Textoindependiente"/>
    <w:rsid w:val="00205A5A"/>
    <w:rPr>
      <w:rFonts w:ascii="Times New Roman" w:eastAsia="Times New Roman" w:hAnsi="Times New Roman" w:cs="Times New Roman"/>
      <w:sz w:val="24"/>
      <w:szCs w:val="24"/>
      <w:lang w:eastAsia="es-ES"/>
    </w:rPr>
  </w:style>
  <w:style w:type="paragraph" w:customStyle="1" w:styleId="Textoindependiente23">
    <w:name w:val="Texto independiente 23"/>
    <w:basedOn w:val="Normal"/>
    <w:rsid w:val="00145F5A"/>
    <w:pPr>
      <w:ind w:firstLine="708"/>
      <w:jc w:val="both"/>
    </w:pPr>
    <w:rPr>
      <w:rFonts w:ascii="Arial" w:hAnsi="Arial"/>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16973">
      <w:bodyDiv w:val="1"/>
      <w:marLeft w:val="0"/>
      <w:marRight w:val="0"/>
      <w:marTop w:val="0"/>
      <w:marBottom w:val="0"/>
      <w:divBdr>
        <w:top w:val="none" w:sz="0" w:space="0" w:color="auto"/>
        <w:left w:val="none" w:sz="0" w:space="0" w:color="auto"/>
        <w:bottom w:val="none" w:sz="0" w:space="0" w:color="auto"/>
        <w:right w:val="none" w:sz="0" w:space="0" w:color="auto"/>
      </w:divBdr>
    </w:div>
    <w:div w:id="21039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59E2-F0AC-424B-A6F9-1679D0D3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2016-10-19T17:48:00Z</cp:lastPrinted>
  <dcterms:created xsi:type="dcterms:W3CDTF">2017-04-25T21:56:00Z</dcterms:created>
  <dcterms:modified xsi:type="dcterms:W3CDTF">2017-04-25T21:56:00Z</dcterms:modified>
</cp:coreProperties>
</file>